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C708A" w14:textId="77777777" w:rsidR="004307A5" w:rsidRPr="004307A5" w:rsidRDefault="004307A5" w:rsidP="004307A5">
      <w:pPr>
        <w:autoSpaceDE w:val="0"/>
        <w:autoSpaceDN w:val="0"/>
        <w:adjustRightInd w:val="0"/>
        <w:spacing w:after="0" w:line="240" w:lineRule="auto"/>
        <w:rPr>
          <w:rFonts w:ascii="Calibri" w:hAnsi="Calibri" w:cs="Calibri"/>
          <w:color w:val="000000"/>
        </w:rPr>
      </w:pPr>
    </w:p>
    <w:p w14:paraId="4B065711" w14:textId="1A665498" w:rsidR="004307A5" w:rsidRPr="003575FC" w:rsidRDefault="004307A5" w:rsidP="004307A5">
      <w:pPr>
        <w:autoSpaceDE w:val="0"/>
        <w:autoSpaceDN w:val="0"/>
        <w:adjustRightInd w:val="0"/>
        <w:spacing w:after="0" w:line="240" w:lineRule="auto"/>
        <w:rPr>
          <w:rFonts w:asciiTheme="majorHAnsi" w:hAnsiTheme="majorHAnsi" w:cstheme="majorHAnsi"/>
          <w:b/>
          <w:bCs/>
          <w:color w:val="000000"/>
          <w:sz w:val="32"/>
          <w:szCs w:val="32"/>
        </w:rPr>
      </w:pPr>
      <w:r w:rsidRPr="003575FC">
        <w:rPr>
          <w:rFonts w:asciiTheme="majorHAnsi" w:hAnsiTheme="majorHAnsi" w:cstheme="majorHAnsi"/>
          <w:b/>
          <w:bCs/>
          <w:color w:val="000000"/>
          <w:sz w:val="32"/>
          <w:szCs w:val="32"/>
        </w:rPr>
        <w:t xml:space="preserve">Little </w:t>
      </w:r>
      <w:r w:rsidR="0025168B" w:rsidRPr="003575FC">
        <w:rPr>
          <w:rFonts w:asciiTheme="majorHAnsi" w:hAnsiTheme="majorHAnsi" w:cstheme="majorHAnsi"/>
          <w:b/>
          <w:bCs/>
          <w:color w:val="000000"/>
          <w:sz w:val="32"/>
          <w:szCs w:val="32"/>
        </w:rPr>
        <w:t>Conkers</w:t>
      </w:r>
      <w:r w:rsidRPr="003575FC">
        <w:rPr>
          <w:rFonts w:asciiTheme="majorHAnsi" w:hAnsiTheme="majorHAnsi" w:cstheme="majorHAnsi"/>
          <w:b/>
          <w:bCs/>
          <w:color w:val="000000"/>
          <w:sz w:val="32"/>
          <w:szCs w:val="32"/>
        </w:rPr>
        <w:t xml:space="preserve"> </w:t>
      </w:r>
      <w:r w:rsidR="00CD7168" w:rsidRPr="003575FC">
        <w:rPr>
          <w:rFonts w:asciiTheme="majorHAnsi" w:hAnsiTheme="majorHAnsi" w:cstheme="majorHAnsi"/>
          <w:b/>
          <w:bCs/>
          <w:color w:val="000000"/>
          <w:sz w:val="32"/>
          <w:szCs w:val="32"/>
        </w:rPr>
        <w:t>EYE</w:t>
      </w:r>
      <w:r w:rsidRPr="003575FC">
        <w:rPr>
          <w:rFonts w:asciiTheme="majorHAnsi" w:hAnsiTheme="majorHAnsi" w:cstheme="majorHAnsi"/>
          <w:b/>
          <w:bCs/>
          <w:color w:val="000000"/>
          <w:sz w:val="32"/>
          <w:szCs w:val="32"/>
        </w:rPr>
        <w:t xml:space="preserve"> Policy. </w:t>
      </w:r>
    </w:p>
    <w:p w14:paraId="12F07D97" w14:textId="77777777" w:rsidR="008A3792" w:rsidRPr="003575FC" w:rsidRDefault="008A3792" w:rsidP="004307A5">
      <w:pPr>
        <w:autoSpaceDE w:val="0"/>
        <w:autoSpaceDN w:val="0"/>
        <w:adjustRightInd w:val="0"/>
        <w:spacing w:after="0" w:line="240" w:lineRule="auto"/>
        <w:rPr>
          <w:rFonts w:asciiTheme="majorHAnsi" w:hAnsiTheme="majorHAnsi" w:cstheme="majorHAnsi"/>
          <w:color w:val="000000"/>
          <w:sz w:val="32"/>
          <w:szCs w:val="32"/>
        </w:rPr>
      </w:pPr>
    </w:p>
    <w:p w14:paraId="67BA824D" w14:textId="0748AD2A" w:rsidR="00241B48" w:rsidRPr="003575FC" w:rsidRDefault="00CD7168" w:rsidP="004307A5">
      <w:pPr>
        <w:autoSpaceDE w:val="0"/>
        <w:autoSpaceDN w:val="0"/>
        <w:adjustRightInd w:val="0"/>
        <w:spacing w:after="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t>We offer funded childcare for children from the term after their 3</w:t>
      </w:r>
      <w:r w:rsidRPr="003575FC">
        <w:rPr>
          <w:rFonts w:asciiTheme="majorHAnsi" w:hAnsiTheme="majorHAnsi" w:cstheme="majorHAnsi"/>
          <w:color w:val="000000"/>
          <w:sz w:val="22"/>
          <w:szCs w:val="22"/>
          <w:vertAlign w:val="superscript"/>
        </w:rPr>
        <w:t>rd</w:t>
      </w:r>
      <w:r w:rsidRPr="003575FC">
        <w:rPr>
          <w:rFonts w:asciiTheme="majorHAnsi" w:hAnsiTheme="majorHAnsi" w:cstheme="majorHAnsi"/>
          <w:color w:val="000000"/>
          <w:sz w:val="22"/>
          <w:szCs w:val="22"/>
        </w:rPr>
        <w:t xml:space="preserve"> birthday. </w:t>
      </w:r>
    </w:p>
    <w:p w14:paraId="26497BB6" w14:textId="77777777" w:rsidR="00CD7168" w:rsidRPr="003575FC" w:rsidRDefault="00CD7168" w:rsidP="004307A5">
      <w:pPr>
        <w:autoSpaceDE w:val="0"/>
        <w:autoSpaceDN w:val="0"/>
        <w:adjustRightInd w:val="0"/>
        <w:spacing w:after="0" w:line="240" w:lineRule="auto"/>
        <w:rPr>
          <w:rFonts w:asciiTheme="majorHAnsi" w:hAnsiTheme="majorHAnsi" w:cstheme="majorHAnsi"/>
          <w:color w:val="000000"/>
          <w:sz w:val="28"/>
          <w:szCs w:val="28"/>
        </w:rPr>
      </w:pPr>
    </w:p>
    <w:p w14:paraId="3B0611BE" w14:textId="5481B88B" w:rsidR="00CD7168" w:rsidRPr="003575FC" w:rsidRDefault="00CD7168" w:rsidP="00CD7168">
      <w:pPr>
        <w:autoSpaceDE w:val="0"/>
        <w:autoSpaceDN w:val="0"/>
        <w:adjustRightInd w:val="0"/>
        <w:spacing w:after="0" w:line="240" w:lineRule="auto"/>
        <w:rPr>
          <w:rFonts w:asciiTheme="majorHAnsi" w:hAnsiTheme="majorHAnsi" w:cstheme="majorHAnsi"/>
          <w:color w:val="000000"/>
          <w:sz w:val="22"/>
          <w:szCs w:val="22"/>
        </w:rPr>
      </w:pPr>
      <w:r w:rsidRPr="003575FC">
        <w:rPr>
          <w:rFonts w:asciiTheme="majorHAnsi" w:hAnsiTheme="majorHAnsi" w:cstheme="majorHAnsi"/>
          <w:b/>
          <w:bCs/>
          <w:color w:val="000000"/>
          <w:sz w:val="22"/>
          <w:szCs w:val="22"/>
        </w:rPr>
        <w:t xml:space="preserve">15-hour universal free entitlement </w:t>
      </w:r>
      <w:r w:rsidRPr="003575FC">
        <w:rPr>
          <w:rFonts w:asciiTheme="majorHAnsi" w:hAnsiTheme="majorHAnsi" w:cstheme="majorHAnsi"/>
          <w:color w:val="000000"/>
          <w:sz w:val="22"/>
          <w:szCs w:val="22"/>
        </w:rPr>
        <w:t xml:space="preserve">is </w:t>
      </w:r>
      <w:r w:rsidRPr="003575FC">
        <w:rPr>
          <w:rFonts w:asciiTheme="majorHAnsi" w:hAnsiTheme="majorHAnsi" w:cstheme="majorHAnsi"/>
          <w:color w:val="000000"/>
          <w:sz w:val="22"/>
          <w:szCs w:val="22"/>
        </w:rPr>
        <w:t>available for 3 &amp; 4 year olds</w:t>
      </w:r>
      <w:r w:rsidRPr="003575FC">
        <w:rPr>
          <w:rFonts w:asciiTheme="majorHAnsi" w:hAnsiTheme="majorHAnsi" w:cstheme="majorHAnsi"/>
          <w:color w:val="000000"/>
          <w:sz w:val="22"/>
          <w:szCs w:val="22"/>
        </w:rPr>
        <w:t xml:space="preserve"> </w:t>
      </w:r>
      <w:r w:rsidRPr="003575FC">
        <w:rPr>
          <w:rFonts w:asciiTheme="majorHAnsi" w:hAnsiTheme="majorHAnsi" w:cstheme="majorHAnsi"/>
          <w:color w:val="000000"/>
          <w:sz w:val="22"/>
          <w:szCs w:val="22"/>
        </w:rPr>
        <w:t xml:space="preserve">(This equates to 15 hours per week </w:t>
      </w:r>
      <w:r w:rsidRPr="003575FC">
        <w:rPr>
          <w:rFonts w:asciiTheme="majorHAnsi" w:hAnsiTheme="majorHAnsi" w:cstheme="majorHAnsi"/>
          <w:color w:val="000000"/>
          <w:sz w:val="22"/>
          <w:szCs w:val="22"/>
        </w:rPr>
        <w:t>up to a maximum of 570 hours per year</w:t>
      </w:r>
      <w:r w:rsidRPr="003575FC">
        <w:rPr>
          <w:rFonts w:asciiTheme="majorHAnsi" w:hAnsiTheme="majorHAnsi" w:cstheme="majorHAnsi"/>
          <w:color w:val="000000"/>
          <w:sz w:val="22"/>
          <w:szCs w:val="22"/>
        </w:rPr>
        <w:t>)</w:t>
      </w:r>
    </w:p>
    <w:p w14:paraId="308BF9ED" w14:textId="77777777" w:rsidR="00CD7168" w:rsidRPr="003575FC" w:rsidRDefault="00CD7168" w:rsidP="00CD7168">
      <w:pPr>
        <w:autoSpaceDE w:val="0"/>
        <w:autoSpaceDN w:val="0"/>
        <w:adjustRightInd w:val="0"/>
        <w:spacing w:after="0" w:line="240" w:lineRule="auto"/>
        <w:rPr>
          <w:rFonts w:asciiTheme="majorHAnsi" w:hAnsiTheme="majorHAnsi" w:cstheme="majorHAnsi"/>
          <w:color w:val="000000"/>
          <w:sz w:val="22"/>
          <w:szCs w:val="22"/>
        </w:rPr>
      </w:pPr>
    </w:p>
    <w:p w14:paraId="04FFC17B" w14:textId="2257DC5C" w:rsidR="00CD7168" w:rsidRPr="003575FC" w:rsidRDefault="00CD7168" w:rsidP="00CD7168">
      <w:pPr>
        <w:autoSpaceDE w:val="0"/>
        <w:autoSpaceDN w:val="0"/>
        <w:adjustRightInd w:val="0"/>
        <w:spacing w:after="0" w:line="240" w:lineRule="auto"/>
        <w:rPr>
          <w:rFonts w:asciiTheme="majorHAnsi" w:hAnsiTheme="majorHAnsi" w:cstheme="majorHAnsi"/>
          <w:color w:val="000000"/>
          <w:sz w:val="22"/>
          <w:szCs w:val="22"/>
        </w:rPr>
      </w:pPr>
      <w:r w:rsidRPr="003575FC">
        <w:rPr>
          <w:rFonts w:asciiTheme="majorHAnsi" w:hAnsiTheme="majorHAnsi" w:cstheme="majorHAnsi"/>
          <w:b/>
          <w:bCs/>
          <w:color w:val="000000"/>
          <w:sz w:val="22"/>
          <w:szCs w:val="22"/>
        </w:rPr>
        <w:t xml:space="preserve">30-hour free entitlement </w:t>
      </w:r>
      <w:r w:rsidRPr="003575FC">
        <w:rPr>
          <w:rFonts w:asciiTheme="majorHAnsi" w:hAnsiTheme="majorHAnsi" w:cstheme="majorHAnsi"/>
          <w:color w:val="000000"/>
          <w:sz w:val="22"/>
          <w:szCs w:val="22"/>
        </w:rPr>
        <w:t xml:space="preserve">is an additional 15 hours on top of the universal offer for working parents who meet the income requirements of the offer. </w:t>
      </w:r>
      <w:r w:rsidRPr="003575FC">
        <w:rPr>
          <w:rFonts w:asciiTheme="majorHAnsi" w:hAnsiTheme="majorHAnsi" w:cstheme="majorHAnsi"/>
          <w:color w:val="000000"/>
          <w:sz w:val="22"/>
          <w:szCs w:val="22"/>
        </w:rPr>
        <w:t xml:space="preserve"> </w:t>
      </w:r>
      <w:r w:rsidRPr="003575FC">
        <w:rPr>
          <w:rFonts w:asciiTheme="majorHAnsi" w:hAnsiTheme="majorHAnsi" w:cstheme="majorHAnsi"/>
          <w:color w:val="000000"/>
          <w:sz w:val="22"/>
          <w:szCs w:val="22"/>
        </w:rPr>
        <w:t xml:space="preserve">(This equates to </w:t>
      </w:r>
      <w:r w:rsidRPr="003575FC">
        <w:rPr>
          <w:rFonts w:asciiTheme="majorHAnsi" w:hAnsiTheme="majorHAnsi" w:cstheme="majorHAnsi"/>
          <w:color w:val="000000"/>
          <w:sz w:val="22"/>
          <w:szCs w:val="22"/>
        </w:rPr>
        <w:t>30</w:t>
      </w:r>
      <w:r w:rsidRPr="003575FC">
        <w:rPr>
          <w:rFonts w:asciiTheme="majorHAnsi" w:hAnsiTheme="majorHAnsi" w:cstheme="majorHAnsi"/>
          <w:color w:val="000000"/>
          <w:sz w:val="22"/>
          <w:szCs w:val="22"/>
        </w:rPr>
        <w:t xml:space="preserve"> hours per week up to a maximum of </w:t>
      </w:r>
      <w:r w:rsidR="003575FC">
        <w:rPr>
          <w:rFonts w:asciiTheme="majorHAnsi" w:hAnsiTheme="majorHAnsi" w:cstheme="majorHAnsi"/>
          <w:color w:val="000000"/>
          <w:sz w:val="22"/>
          <w:szCs w:val="22"/>
        </w:rPr>
        <w:t>1140</w:t>
      </w:r>
      <w:r w:rsidRPr="003575FC">
        <w:rPr>
          <w:rFonts w:asciiTheme="majorHAnsi" w:hAnsiTheme="majorHAnsi" w:cstheme="majorHAnsi"/>
          <w:color w:val="000000"/>
          <w:sz w:val="22"/>
          <w:szCs w:val="22"/>
        </w:rPr>
        <w:t xml:space="preserve"> hours per year)</w:t>
      </w:r>
    </w:p>
    <w:p w14:paraId="1963741F" w14:textId="77777777" w:rsidR="00CD7168" w:rsidRPr="003575FC" w:rsidRDefault="00CD7168" w:rsidP="00CD7168">
      <w:pPr>
        <w:autoSpaceDE w:val="0"/>
        <w:autoSpaceDN w:val="0"/>
        <w:adjustRightInd w:val="0"/>
        <w:spacing w:after="70" w:line="240" w:lineRule="auto"/>
        <w:rPr>
          <w:rFonts w:asciiTheme="majorHAnsi" w:hAnsiTheme="majorHAnsi" w:cstheme="majorHAnsi"/>
          <w:color w:val="000000"/>
          <w:sz w:val="22"/>
          <w:szCs w:val="22"/>
        </w:rPr>
      </w:pPr>
    </w:p>
    <w:p w14:paraId="515B5C8F" w14:textId="77777777" w:rsidR="003575FC" w:rsidRDefault="00CD7168" w:rsidP="00CD7168">
      <w:pPr>
        <w:autoSpaceDE w:val="0"/>
        <w:autoSpaceDN w:val="0"/>
        <w:adjustRightInd w:val="0"/>
        <w:spacing w:after="7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t xml:space="preserve">A working parent eligibility code </w:t>
      </w:r>
      <w:r w:rsidRPr="003575FC">
        <w:rPr>
          <w:rFonts w:asciiTheme="majorHAnsi" w:hAnsiTheme="majorHAnsi" w:cstheme="majorHAnsi"/>
          <w:color w:val="000000"/>
          <w:sz w:val="22"/>
          <w:szCs w:val="22"/>
        </w:rPr>
        <w:t xml:space="preserve">must be </w:t>
      </w:r>
      <w:r w:rsidRPr="003575FC">
        <w:rPr>
          <w:rFonts w:asciiTheme="majorHAnsi" w:hAnsiTheme="majorHAnsi" w:cstheme="majorHAnsi"/>
          <w:color w:val="000000"/>
          <w:sz w:val="22"/>
          <w:szCs w:val="22"/>
        </w:rPr>
        <w:t>obtained</w:t>
      </w:r>
      <w:r w:rsidRPr="003575FC">
        <w:rPr>
          <w:rFonts w:asciiTheme="majorHAnsi" w:hAnsiTheme="majorHAnsi" w:cstheme="majorHAnsi"/>
          <w:color w:val="000000"/>
          <w:sz w:val="22"/>
          <w:szCs w:val="22"/>
        </w:rPr>
        <w:t xml:space="preserve"> by the parents. Parents must apply for the </w:t>
      </w:r>
      <w:r w:rsidRPr="003575FC">
        <w:rPr>
          <w:rFonts w:asciiTheme="majorHAnsi" w:hAnsiTheme="majorHAnsi" w:cstheme="majorHAnsi"/>
          <w:color w:val="000000"/>
          <w:sz w:val="22"/>
          <w:szCs w:val="22"/>
        </w:rPr>
        <w:t>working parent code</w:t>
      </w:r>
      <w:r w:rsidRPr="003575FC">
        <w:rPr>
          <w:rFonts w:asciiTheme="majorHAnsi" w:hAnsiTheme="majorHAnsi" w:cstheme="majorHAnsi"/>
          <w:color w:val="000000"/>
          <w:sz w:val="22"/>
          <w:szCs w:val="22"/>
        </w:rPr>
        <w:t xml:space="preserve"> through </w:t>
      </w:r>
      <w:hyperlink r:id="rId12" w:history="1">
        <w:r w:rsidRPr="003575FC">
          <w:rPr>
            <w:rStyle w:val="Hyperlink"/>
            <w:rFonts w:asciiTheme="majorHAnsi" w:hAnsiTheme="majorHAnsi" w:cstheme="majorHAnsi"/>
            <w:sz w:val="22"/>
            <w:szCs w:val="22"/>
          </w:rPr>
          <w:t>www.beststartinlife.gov.uk</w:t>
        </w:r>
      </w:hyperlink>
      <w:r w:rsidRPr="003575FC">
        <w:rPr>
          <w:rFonts w:asciiTheme="majorHAnsi" w:hAnsiTheme="majorHAnsi" w:cstheme="majorHAnsi"/>
          <w:color w:val="000000"/>
          <w:sz w:val="22"/>
          <w:szCs w:val="22"/>
        </w:rPr>
        <w:t>. If eligible, you will</w:t>
      </w:r>
      <w:r w:rsidRPr="003575FC">
        <w:rPr>
          <w:rFonts w:asciiTheme="majorHAnsi" w:hAnsiTheme="majorHAnsi" w:cstheme="majorHAnsi"/>
          <w:color w:val="000000"/>
          <w:sz w:val="22"/>
          <w:szCs w:val="22"/>
        </w:rPr>
        <w:t xml:space="preserve"> be issued with an 11-digit eligibility code. </w:t>
      </w:r>
    </w:p>
    <w:p w14:paraId="3814B501" w14:textId="216596EA" w:rsidR="00CD7168" w:rsidRPr="003575FC" w:rsidRDefault="00CD7168" w:rsidP="00CD7168">
      <w:pPr>
        <w:autoSpaceDE w:val="0"/>
        <w:autoSpaceDN w:val="0"/>
        <w:adjustRightInd w:val="0"/>
        <w:spacing w:after="7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t xml:space="preserve">Little Conkers Nursery can only offer 30 hours free provision if an eligibility code has been issued to the parent prior to the academic term in which the free provision is to start. </w:t>
      </w:r>
      <w:r w:rsidR="003575FC">
        <w:rPr>
          <w:rFonts w:asciiTheme="majorHAnsi" w:hAnsiTheme="majorHAnsi" w:cstheme="majorHAnsi"/>
          <w:color w:val="000000"/>
          <w:sz w:val="22"/>
          <w:szCs w:val="22"/>
        </w:rPr>
        <w:t xml:space="preserve"> </w:t>
      </w:r>
      <w:r w:rsidRPr="003575FC">
        <w:rPr>
          <w:rFonts w:asciiTheme="majorHAnsi" w:hAnsiTheme="majorHAnsi" w:cstheme="majorHAnsi"/>
          <w:color w:val="000000"/>
          <w:sz w:val="22"/>
          <w:szCs w:val="22"/>
        </w:rPr>
        <w:t xml:space="preserve">It is the </w:t>
      </w:r>
      <w:proofErr w:type="gramStart"/>
      <w:r w:rsidRPr="003575FC">
        <w:rPr>
          <w:rFonts w:asciiTheme="majorHAnsi" w:hAnsiTheme="majorHAnsi" w:cstheme="majorHAnsi"/>
          <w:color w:val="000000"/>
          <w:sz w:val="22"/>
          <w:szCs w:val="22"/>
        </w:rPr>
        <w:t>parents</w:t>
      </w:r>
      <w:proofErr w:type="gramEnd"/>
      <w:r w:rsidRPr="003575FC">
        <w:rPr>
          <w:rFonts w:asciiTheme="majorHAnsi" w:hAnsiTheme="majorHAnsi" w:cstheme="majorHAnsi"/>
          <w:color w:val="000000"/>
          <w:sz w:val="22"/>
          <w:szCs w:val="22"/>
        </w:rPr>
        <w:t xml:space="preserve"> responsibility to renew the working parent code every 3 months (before the deadline each term of 31</w:t>
      </w:r>
      <w:r w:rsidRPr="003575FC">
        <w:rPr>
          <w:rFonts w:asciiTheme="majorHAnsi" w:hAnsiTheme="majorHAnsi" w:cstheme="majorHAnsi"/>
          <w:color w:val="000000"/>
          <w:sz w:val="22"/>
          <w:szCs w:val="22"/>
          <w:vertAlign w:val="superscript"/>
        </w:rPr>
        <w:t>st</w:t>
      </w:r>
      <w:r w:rsidRPr="003575FC">
        <w:rPr>
          <w:rFonts w:asciiTheme="majorHAnsi" w:hAnsiTheme="majorHAnsi" w:cstheme="majorHAnsi"/>
          <w:color w:val="000000"/>
          <w:sz w:val="22"/>
          <w:szCs w:val="22"/>
        </w:rPr>
        <w:t xml:space="preserve"> August, 31</w:t>
      </w:r>
      <w:r w:rsidRPr="003575FC">
        <w:rPr>
          <w:rFonts w:asciiTheme="majorHAnsi" w:hAnsiTheme="majorHAnsi" w:cstheme="majorHAnsi"/>
          <w:color w:val="000000"/>
          <w:sz w:val="22"/>
          <w:szCs w:val="22"/>
          <w:vertAlign w:val="superscript"/>
        </w:rPr>
        <w:t>st</w:t>
      </w:r>
      <w:r w:rsidRPr="003575FC">
        <w:rPr>
          <w:rFonts w:asciiTheme="majorHAnsi" w:hAnsiTheme="majorHAnsi" w:cstheme="majorHAnsi"/>
          <w:color w:val="000000"/>
          <w:sz w:val="22"/>
          <w:szCs w:val="22"/>
        </w:rPr>
        <w:t xml:space="preserve"> December &amp; 31</w:t>
      </w:r>
      <w:r w:rsidRPr="003575FC">
        <w:rPr>
          <w:rFonts w:asciiTheme="majorHAnsi" w:hAnsiTheme="majorHAnsi" w:cstheme="majorHAnsi"/>
          <w:color w:val="000000"/>
          <w:sz w:val="22"/>
          <w:szCs w:val="22"/>
          <w:vertAlign w:val="superscript"/>
        </w:rPr>
        <w:t>st</w:t>
      </w:r>
      <w:r w:rsidRPr="003575FC">
        <w:rPr>
          <w:rFonts w:asciiTheme="majorHAnsi" w:hAnsiTheme="majorHAnsi" w:cstheme="majorHAnsi"/>
          <w:color w:val="000000"/>
          <w:sz w:val="22"/>
          <w:szCs w:val="22"/>
        </w:rPr>
        <w:t xml:space="preserve"> April).</w:t>
      </w:r>
    </w:p>
    <w:p w14:paraId="0DEAE196" w14:textId="77777777" w:rsidR="00CD7168" w:rsidRPr="003575FC" w:rsidRDefault="00CD7168" w:rsidP="00CD7168">
      <w:pPr>
        <w:autoSpaceDE w:val="0"/>
        <w:autoSpaceDN w:val="0"/>
        <w:adjustRightInd w:val="0"/>
        <w:spacing w:after="70" w:line="240" w:lineRule="auto"/>
        <w:rPr>
          <w:rFonts w:asciiTheme="majorHAnsi" w:hAnsiTheme="majorHAnsi" w:cstheme="majorHAnsi"/>
          <w:color w:val="000000"/>
          <w:sz w:val="22"/>
          <w:szCs w:val="22"/>
        </w:rPr>
      </w:pPr>
    </w:p>
    <w:p w14:paraId="679036D6" w14:textId="6B0AEEC4" w:rsidR="00CD7168" w:rsidRPr="003575FC" w:rsidRDefault="00CD7168" w:rsidP="00CD7168">
      <w:pPr>
        <w:autoSpaceDE w:val="0"/>
        <w:autoSpaceDN w:val="0"/>
        <w:adjustRightInd w:val="0"/>
        <w:spacing w:after="70" w:line="240" w:lineRule="auto"/>
        <w:rPr>
          <w:rFonts w:asciiTheme="majorHAnsi" w:hAnsiTheme="majorHAnsi" w:cstheme="majorHAnsi"/>
          <w:color w:val="000000"/>
          <w:sz w:val="22"/>
          <w:szCs w:val="22"/>
        </w:rPr>
      </w:pPr>
      <w:r w:rsidRPr="003575FC">
        <w:rPr>
          <w:rFonts w:asciiTheme="majorHAnsi" w:hAnsiTheme="majorHAnsi" w:cstheme="majorHAnsi"/>
          <w:b/>
          <w:bCs/>
          <w:color w:val="000000"/>
          <w:sz w:val="22"/>
          <w:szCs w:val="22"/>
        </w:rPr>
        <w:t>Delivery Model</w:t>
      </w:r>
    </w:p>
    <w:p w14:paraId="261E528C" w14:textId="74CD098C" w:rsidR="00CD7168" w:rsidRPr="003575FC" w:rsidRDefault="00CD7168" w:rsidP="00CD7168">
      <w:pPr>
        <w:autoSpaceDE w:val="0"/>
        <w:autoSpaceDN w:val="0"/>
        <w:adjustRightInd w:val="0"/>
        <w:spacing w:after="7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t>Funded childcare is available term time only over 38 weeks of the year.</w:t>
      </w:r>
    </w:p>
    <w:p w14:paraId="4A4799F3" w14:textId="093315B2" w:rsidR="00CD7168" w:rsidRPr="003575FC" w:rsidRDefault="00CD7168" w:rsidP="00CD7168">
      <w:pPr>
        <w:autoSpaceDE w:val="0"/>
        <w:autoSpaceDN w:val="0"/>
        <w:adjustRightInd w:val="0"/>
        <w:spacing w:after="7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t>Sessions are available: 9-12, 12-3 or 9-3.</w:t>
      </w:r>
    </w:p>
    <w:p w14:paraId="35893919" w14:textId="77777777" w:rsidR="00CD7168" w:rsidRPr="003575FC" w:rsidRDefault="00CD7168" w:rsidP="004307A5">
      <w:pPr>
        <w:autoSpaceDE w:val="0"/>
        <w:autoSpaceDN w:val="0"/>
        <w:adjustRightInd w:val="0"/>
        <w:spacing w:after="0" w:line="240" w:lineRule="auto"/>
        <w:rPr>
          <w:rFonts w:asciiTheme="majorHAnsi" w:hAnsiTheme="majorHAnsi" w:cstheme="majorHAnsi"/>
          <w:color w:val="000000"/>
          <w:sz w:val="22"/>
          <w:szCs w:val="22"/>
        </w:rPr>
      </w:pPr>
    </w:p>
    <w:p w14:paraId="79E2F285" w14:textId="77777777" w:rsidR="004307A5" w:rsidRPr="003575FC" w:rsidRDefault="004307A5" w:rsidP="004307A5">
      <w:pPr>
        <w:autoSpaceDE w:val="0"/>
        <w:autoSpaceDN w:val="0"/>
        <w:adjustRightInd w:val="0"/>
        <w:spacing w:after="0" w:line="240" w:lineRule="auto"/>
        <w:rPr>
          <w:rFonts w:asciiTheme="majorHAnsi" w:hAnsiTheme="majorHAnsi" w:cstheme="majorHAnsi"/>
          <w:color w:val="000000"/>
          <w:sz w:val="22"/>
          <w:szCs w:val="22"/>
        </w:rPr>
      </w:pPr>
      <w:r w:rsidRPr="003575FC">
        <w:rPr>
          <w:rFonts w:asciiTheme="majorHAnsi" w:hAnsiTheme="majorHAnsi" w:cstheme="majorHAnsi"/>
          <w:b/>
          <w:bCs/>
          <w:color w:val="000000"/>
          <w:sz w:val="22"/>
          <w:szCs w:val="22"/>
        </w:rPr>
        <w:t xml:space="preserve">Admissions </w:t>
      </w:r>
    </w:p>
    <w:p w14:paraId="6ECE4F19" w14:textId="50D76E96" w:rsidR="004307A5" w:rsidRPr="003575FC" w:rsidRDefault="004307A5" w:rsidP="00CD7168">
      <w:pPr>
        <w:autoSpaceDE w:val="0"/>
        <w:autoSpaceDN w:val="0"/>
        <w:adjustRightInd w:val="0"/>
        <w:spacing w:after="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t xml:space="preserve">Little </w:t>
      </w:r>
      <w:r w:rsidR="00C746D2" w:rsidRPr="003575FC">
        <w:rPr>
          <w:rFonts w:asciiTheme="majorHAnsi" w:hAnsiTheme="majorHAnsi" w:cstheme="majorHAnsi"/>
          <w:color w:val="000000"/>
          <w:sz w:val="22"/>
          <w:szCs w:val="22"/>
        </w:rPr>
        <w:t xml:space="preserve">Conkers </w:t>
      </w:r>
      <w:r w:rsidRPr="003575FC">
        <w:rPr>
          <w:rFonts w:asciiTheme="majorHAnsi" w:hAnsiTheme="majorHAnsi" w:cstheme="majorHAnsi"/>
          <w:color w:val="000000"/>
          <w:sz w:val="22"/>
          <w:szCs w:val="22"/>
        </w:rPr>
        <w:t xml:space="preserve"> Nursery has the capacity to take 30 children during the morning or the afternoon session. </w:t>
      </w:r>
      <w:r w:rsidR="00CD7168" w:rsidRPr="003575FC">
        <w:rPr>
          <w:rFonts w:asciiTheme="majorHAnsi" w:hAnsiTheme="majorHAnsi" w:cstheme="majorHAnsi"/>
          <w:color w:val="000000"/>
          <w:sz w:val="22"/>
          <w:szCs w:val="22"/>
        </w:rPr>
        <w:t xml:space="preserve">Children are normally admitted at the start of the academic year in </w:t>
      </w:r>
      <w:proofErr w:type="gramStart"/>
      <w:r w:rsidR="00CD7168" w:rsidRPr="003575FC">
        <w:rPr>
          <w:rFonts w:asciiTheme="majorHAnsi" w:hAnsiTheme="majorHAnsi" w:cstheme="majorHAnsi"/>
          <w:color w:val="000000"/>
          <w:sz w:val="22"/>
          <w:szCs w:val="22"/>
        </w:rPr>
        <w:t>September,</w:t>
      </w:r>
      <w:proofErr w:type="gramEnd"/>
      <w:r w:rsidR="00CD7168" w:rsidRPr="003575FC">
        <w:rPr>
          <w:rFonts w:asciiTheme="majorHAnsi" w:hAnsiTheme="majorHAnsi" w:cstheme="majorHAnsi"/>
          <w:color w:val="000000"/>
          <w:sz w:val="22"/>
          <w:szCs w:val="22"/>
        </w:rPr>
        <w:t xml:space="preserve"> however </w:t>
      </w:r>
      <w:proofErr w:type="spellStart"/>
      <w:r w:rsidR="00CD7168" w:rsidRPr="003575FC">
        <w:rPr>
          <w:rFonts w:asciiTheme="majorHAnsi" w:hAnsiTheme="majorHAnsi" w:cstheme="majorHAnsi"/>
          <w:color w:val="000000"/>
          <w:sz w:val="22"/>
          <w:szCs w:val="22"/>
        </w:rPr>
        <w:t>mid year</w:t>
      </w:r>
      <w:proofErr w:type="spellEnd"/>
      <w:r w:rsidR="00CD7168" w:rsidRPr="003575FC">
        <w:rPr>
          <w:rFonts w:asciiTheme="majorHAnsi" w:hAnsiTheme="majorHAnsi" w:cstheme="majorHAnsi"/>
          <w:color w:val="000000"/>
          <w:sz w:val="22"/>
          <w:szCs w:val="22"/>
        </w:rPr>
        <w:t xml:space="preserve"> admission may be available subject to availability. </w:t>
      </w:r>
      <w:r w:rsidR="003575FC">
        <w:rPr>
          <w:rFonts w:asciiTheme="majorHAnsi" w:hAnsiTheme="majorHAnsi" w:cstheme="majorHAnsi"/>
          <w:color w:val="000000"/>
          <w:sz w:val="22"/>
          <w:szCs w:val="22"/>
        </w:rPr>
        <w:t xml:space="preserve"> </w:t>
      </w:r>
      <w:r w:rsidRPr="003575FC">
        <w:rPr>
          <w:rFonts w:asciiTheme="majorHAnsi" w:hAnsiTheme="majorHAnsi" w:cstheme="majorHAnsi"/>
          <w:color w:val="000000"/>
          <w:sz w:val="22"/>
          <w:szCs w:val="22"/>
        </w:rPr>
        <w:t xml:space="preserve">In the event of Little </w:t>
      </w:r>
      <w:r w:rsidR="00C746D2" w:rsidRPr="003575FC">
        <w:rPr>
          <w:rFonts w:asciiTheme="majorHAnsi" w:hAnsiTheme="majorHAnsi" w:cstheme="majorHAnsi"/>
          <w:color w:val="000000"/>
          <w:sz w:val="22"/>
          <w:szCs w:val="22"/>
        </w:rPr>
        <w:t>Conkers</w:t>
      </w:r>
      <w:r w:rsidRPr="003575FC">
        <w:rPr>
          <w:rFonts w:asciiTheme="majorHAnsi" w:hAnsiTheme="majorHAnsi" w:cstheme="majorHAnsi"/>
          <w:color w:val="000000"/>
          <w:sz w:val="22"/>
          <w:szCs w:val="22"/>
        </w:rPr>
        <w:t xml:space="preserve"> Nursery being oversubscribed the Nursery will operate a waiting list using the criteria detailed below: </w:t>
      </w:r>
    </w:p>
    <w:p w14:paraId="7BBD59DB" w14:textId="77777777" w:rsidR="004307A5" w:rsidRPr="003575FC" w:rsidRDefault="004307A5" w:rsidP="004307A5">
      <w:pPr>
        <w:autoSpaceDE w:val="0"/>
        <w:autoSpaceDN w:val="0"/>
        <w:adjustRightInd w:val="0"/>
        <w:spacing w:after="0" w:line="240" w:lineRule="auto"/>
        <w:rPr>
          <w:rFonts w:asciiTheme="majorHAnsi" w:hAnsiTheme="majorHAnsi" w:cstheme="majorHAnsi"/>
          <w:color w:val="000000"/>
          <w:sz w:val="22"/>
          <w:szCs w:val="22"/>
        </w:rPr>
      </w:pPr>
    </w:p>
    <w:p w14:paraId="2A2D166E" w14:textId="0813AB05" w:rsidR="004307A5" w:rsidRPr="003575FC" w:rsidRDefault="004307A5" w:rsidP="00CD7168">
      <w:pPr>
        <w:pStyle w:val="ListParagraph"/>
        <w:numPr>
          <w:ilvl w:val="0"/>
          <w:numId w:val="28"/>
        </w:numPr>
        <w:autoSpaceDE w:val="0"/>
        <w:autoSpaceDN w:val="0"/>
        <w:adjustRightInd w:val="0"/>
        <w:spacing w:after="0" w:line="240" w:lineRule="auto"/>
        <w:rPr>
          <w:rFonts w:asciiTheme="majorHAnsi" w:hAnsiTheme="majorHAnsi" w:cstheme="majorHAnsi"/>
          <w:color w:val="000000"/>
        </w:rPr>
      </w:pPr>
      <w:r w:rsidRPr="003575FC">
        <w:rPr>
          <w:rFonts w:asciiTheme="majorHAnsi" w:hAnsiTheme="majorHAnsi" w:cstheme="majorHAnsi"/>
          <w:color w:val="000000"/>
        </w:rPr>
        <w:t xml:space="preserve">Looked After Child / Child with medical or need by multi-agency request. </w:t>
      </w:r>
    </w:p>
    <w:p w14:paraId="1B6FA6B0" w14:textId="77777777" w:rsidR="004307A5" w:rsidRPr="003575FC" w:rsidRDefault="004307A5" w:rsidP="00CD7168">
      <w:pPr>
        <w:pStyle w:val="ListParagraph"/>
        <w:numPr>
          <w:ilvl w:val="0"/>
          <w:numId w:val="28"/>
        </w:numPr>
        <w:autoSpaceDE w:val="0"/>
        <w:autoSpaceDN w:val="0"/>
        <w:adjustRightInd w:val="0"/>
        <w:spacing w:after="0" w:line="240" w:lineRule="auto"/>
        <w:rPr>
          <w:rFonts w:asciiTheme="majorHAnsi" w:hAnsiTheme="majorHAnsi" w:cstheme="majorHAnsi"/>
          <w:color w:val="000000"/>
        </w:rPr>
      </w:pPr>
      <w:r w:rsidRPr="003575FC">
        <w:rPr>
          <w:rFonts w:asciiTheme="majorHAnsi" w:hAnsiTheme="majorHAnsi" w:cstheme="majorHAnsi"/>
          <w:color w:val="000000"/>
        </w:rPr>
        <w:t xml:space="preserve">Sibling – the child has a brother or a sister already attending Morton C of E Primary School. </w:t>
      </w:r>
    </w:p>
    <w:p w14:paraId="255A7319" w14:textId="77777777" w:rsidR="004307A5" w:rsidRPr="003575FC" w:rsidRDefault="004307A5" w:rsidP="00CD7168">
      <w:pPr>
        <w:pStyle w:val="ListParagraph"/>
        <w:numPr>
          <w:ilvl w:val="0"/>
          <w:numId w:val="28"/>
        </w:numPr>
        <w:autoSpaceDE w:val="0"/>
        <w:autoSpaceDN w:val="0"/>
        <w:adjustRightInd w:val="0"/>
        <w:spacing w:after="0" w:line="240" w:lineRule="auto"/>
        <w:rPr>
          <w:rFonts w:asciiTheme="majorHAnsi" w:hAnsiTheme="majorHAnsi" w:cstheme="majorHAnsi"/>
          <w:color w:val="000000"/>
        </w:rPr>
      </w:pPr>
      <w:r w:rsidRPr="003575FC">
        <w:rPr>
          <w:rFonts w:asciiTheme="majorHAnsi" w:hAnsiTheme="majorHAnsi" w:cstheme="majorHAnsi"/>
          <w:color w:val="000000"/>
        </w:rPr>
        <w:t xml:space="preserve">Distance – the distance from the school using a straight line distance from the home address to the school. </w:t>
      </w:r>
    </w:p>
    <w:p w14:paraId="5EE5829E" w14:textId="7BDDB349" w:rsidR="00CD7168" w:rsidRPr="003575FC" w:rsidRDefault="00CD7168" w:rsidP="00CD7168">
      <w:pPr>
        <w:pStyle w:val="ListParagraph"/>
        <w:numPr>
          <w:ilvl w:val="0"/>
          <w:numId w:val="28"/>
        </w:numPr>
        <w:autoSpaceDE w:val="0"/>
        <w:autoSpaceDN w:val="0"/>
        <w:adjustRightInd w:val="0"/>
        <w:spacing w:after="0" w:line="240" w:lineRule="auto"/>
        <w:rPr>
          <w:rFonts w:asciiTheme="majorHAnsi" w:hAnsiTheme="majorHAnsi" w:cstheme="majorHAnsi"/>
          <w:color w:val="000000"/>
        </w:rPr>
      </w:pPr>
      <w:r w:rsidRPr="003575FC">
        <w:rPr>
          <w:rFonts w:asciiTheme="majorHAnsi" w:hAnsiTheme="majorHAnsi" w:cstheme="majorHAnsi"/>
          <w:color w:val="000000"/>
        </w:rPr>
        <w:t>Children accessing funded entitlements</w:t>
      </w:r>
    </w:p>
    <w:p w14:paraId="7B06CDB6" w14:textId="77777777" w:rsidR="00CD7168" w:rsidRPr="003575FC" w:rsidRDefault="00CD7168" w:rsidP="00CD7168">
      <w:pPr>
        <w:autoSpaceDE w:val="0"/>
        <w:autoSpaceDN w:val="0"/>
        <w:adjustRightInd w:val="0"/>
        <w:spacing w:after="0" w:line="240" w:lineRule="auto"/>
        <w:rPr>
          <w:rFonts w:asciiTheme="majorHAnsi" w:hAnsiTheme="majorHAnsi" w:cstheme="majorHAnsi"/>
          <w:color w:val="000000"/>
          <w:sz w:val="22"/>
          <w:szCs w:val="22"/>
        </w:rPr>
      </w:pPr>
    </w:p>
    <w:p w14:paraId="79C3E285" w14:textId="0333F33B" w:rsidR="004307A5" w:rsidRPr="003575FC" w:rsidRDefault="004307A5" w:rsidP="00CD7168">
      <w:pPr>
        <w:autoSpaceDE w:val="0"/>
        <w:autoSpaceDN w:val="0"/>
        <w:adjustRightInd w:val="0"/>
        <w:spacing w:after="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t xml:space="preserve">All admissions forms, including the Parental Declaration form, must be completed prior to admission. </w:t>
      </w:r>
    </w:p>
    <w:p w14:paraId="6AD60751" w14:textId="77777777" w:rsidR="004307A5" w:rsidRPr="003575FC" w:rsidRDefault="004307A5" w:rsidP="004307A5">
      <w:pPr>
        <w:autoSpaceDE w:val="0"/>
        <w:autoSpaceDN w:val="0"/>
        <w:adjustRightInd w:val="0"/>
        <w:spacing w:after="0" w:line="240" w:lineRule="auto"/>
        <w:rPr>
          <w:rFonts w:asciiTheme="majorHAnsi" w:hAnsiTheme="majorHAnsi" w:cstheme="majorHAnsi"/>
          <w:color w:val="000000"/>
          <w:sz w:val="22"/>
          <w:szCs w:val="22"/>
        </w:rPr>
      </w:pPr>
    </w:p>
    <w:p w14:paraId="4941A5C9" w14:textId="77777777" w:rsidR="00CD7168" w:rsidRPr="003575FC" w:rsidRDefault="00CD7168" w:rsidP="00CD7168">
      <w:pPr>
        <w:autoSpaceDE w:val="0"/>
        <w:autoSpaceDN w:val="0"/>
        <w:adjustRightInd w:val="0"/>
        <w:spacing w:after="70" w:line="240" w:lineRule="auto"/>
        <w:rPr>
          <w:rFonts w:asciiTheme="majorHAnsi" w:hAnsiTheme="majorHAnsi" w:cstheme="majorHAnsi"/>
          <w:b/>
          <w:bCs/>
          <w:color w:val="000000"/>
          <w:sz w:val="22"/>
          <w:szCs w:val="22"/>
        </w:rPr>
      </w:pPr>
      <w:r w:rsidRPr="003575FC">
        <w:rPr>
          <w:rFonts w:asciiTheme="majorHAnsi" w:hAnsiTheme="majorHAnsi" w:cstheme="majorHAnsi"/>
          <w:b/>
          <w:bCs/>
          <w:color w:val="000000"/>
          <w:sz w:val="22"/>
          <w:szCs w:val="22"/>
        </w:rPr>
        <w:t>Grace Period</w:t>
      </w:r>
    </w:p>
    <w:p w14:paraId="6C0B076D" w14:textId="27C3CDF3" w:rsidR="00497192" w:rsidRPr="003575FC" w:rsidRDefault="00497192" w:rsidP="00CD7168">
      <w:pPr>
        <w:autoSpaceDE w:val="0"/>
        <w:autoSpaceDN w:val="0"/>
        <w:adjustRightInd w:val="0"/>
        <w:spacing w:after="7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t xml:space="preserve">If a </w:t>
      </w:r>
      <w:r w:rsidR="00CD7168" w:rsidRPr="003575FC">
        <w:rPr>
          <w:rFonts w:asciiTheme="majorHAnsi" w:hAnsiTheme="majorHAnsi" w:cstheme="majorHAnsi"/>
          <w:color w:val="000000"/>
          <w:sz w:val="22"/>
          <w:szCs w:val="22"/>
        </w:rPr>
        <w:t>parent is no longer eligible for the working parent entitlements,</w:t>
      </w:r>
      <w:r w:rsidRPr="003575FC">
        <w:rPr>
          <w:rFonts w:asciiTheme="majorHAnsi" w:hAnsiTheme="majorHAnsi" w:cstheme="majorHAnsi"/>
          <w:color w:val="000000"/>
          <w:sz w:val="22"/>
          <w:szCs w:val="22"/>
        </w:rPr>
        <w:t xml:space="preserve"> the family will enter a grace period. LCC will continue to fund a place for a child until the grace period end date. </w:t>
      </w:r>
    </w:p>
    <w:p w14:paraId="7E28D435" w14:textId="25A705CB" w:rsidR="00497192" w:rsidRPr="003575FC" w:rsidRDefault="00497192" w:rsidP="00497192">
      <w:pPr>
        <w:numPr>
          <w:ilvl w:val="0"/>
          <w:numId w:val="26"/>
        </w:numPr>
        <w:autoSpaceDE w:val="0"/>
        <w:autoSpaceDN w:val="0"/>
        <w:adjustRightInd w:val="0"/>
        <w:spacing w:after="7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t xml:space="preserve">Children who are no longer eligible will continue to receive the universal free entitlement of 15 hours </w:t>
      </w:r>
      <w:r w:rsidR="00CD7168" w:rsidRPr="003575FC">
        <w:rPr>
          <w:rFonts w:asciiTheme="majorHAnsi" w:hAnsiTheme="majorHAnsi" w:cstheme="majorHAnsi"/>
          <w:color w:val="000000"/>
          <w:sz w:val="22"/>
          <w:szCs w:val="22"/>
        </w:rPr>
        <w:t xml:space="preserve">funded </w:t>
      </w:r>
      <w:r w:rsidRPr="003575FC">
        <w:rPr>
          <w:rFonts w:asciiTheme="majorHAnsi" w:hAnsiTheme="majorHAnsi" w:cstheme="majorHAnsi"/>
          <w:color w:val="000000"/>
          <w:sz w:val="22"/>
          <w:szCs w:val="22"/>
        </w:rPr>
        <w:t xml:space="preserve">early education each week. Families will be given the option to drop the additional sessions or continue with them and pay the necessary fees. </w:t>
      </w:r>
    </w:p>
    <w:p w14:paraId="7F61FFF1" w14:textId="3ABE2805" w:rsidR="00497192" w:rsidRPr="003575FC" w:rsidRDefault="00497192" w:rsidP="00497192">
      <w:pPr>
        <w:numPr>
          <w:ilvl w:val="0"/>
          <w:numId w:val="26"/>
        </w:numPr>
        <w:autoSpaceDE w:val="0"/>
        <w:autoSpaceDN w:val="0"/>
        <w:adjustRightInd w:val="0"/>
        <w:spacing w:after="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lastRenderedPageBreak/>
        <w:t xml:space="preserve">Little </w:t>
      </w:r>
      <w:r w:rsidR="00D12977" w:rsidRPr="003575FC">
        <w:rPr>
          <w:rFonts w:asciiTheme="majorHAnsi" w:hAnsiTheme="majorHAnsi" w:cstheme="majorHAnsi"/>
          <w:color w:val="000000"/>
          <w:sz w:val="22"/>
          <w:szCs w:val="22"/>
        </w:rPr>
        <w:t>Conkers</w:t>
      </w:r>
      <w:r w:rsidRPr="003575FC">
        <w:rPr>
          <w:rFonts w:asciiTheme="majorHAnsi" w:hAnsiTheme="majorHAnsi" w:cstheme="majorHAnsi"/>
          <w:color w:val="000000"/>
          <w:sz w:val="22"/>
          <w:szCs w:val="22"/>
        </w:rPr>
        <w:t xml:space="preserve"> Nursery is unable to reserve sessions once they have been dropp</w:t>
      </w:r>
      <w:r w:rsidR="00D12977" w:rsidRPr="003575FC">
        <w:rPr>
          <w:rFonts w:asciiTheme="majorHAnsi" w:hAnsiTheme="majorHAnsi" w:cstheme="majorHAnsi"/>
          <w:color w:val="000000"/>
          <w:sz w:val="22"/>
          <w:szCs w:val="22"/>
        </w:rPr>
        <w:t>ed</w:t>
      </w:r>
      <w:r w:rsidRPr="003575FC">
        <w:rPr>
          <w:rFonts w:asciiTheme="majorHAnsi" w:hAnsiTheme="majorHAnsi" w:cstheme="majorHAnsi"/>
          <w:color w:val="000000"/>
          <w:sz w:val="22"/>
          <w:szCs w:val="22"/>
        </w:rPr>
        <w:t xml:space="preserve"> </w:t>
      </w:r>
    </w:p>
    <w:p w14:paraId="66E41A70" w14:textId="1EC6AE5A" w:rsidR="0021418D" w:rsidRPr="003575FC" w:rsidRDefault="0021418D" w:rsidP="541AD0C7">
      <w:pPr>
        <w:tabs>
          <w:tab w:val="left" w:pos="0"/>
        </w:tabs>
        <w:spacing w:after="0"/>
        <w:rPr>
          <w:rFonts w:asciiTheme="majorHAnsi" w:hAnsiTheme="majorHAnsi" w:cstheme="majorHAnsi"/>
        </w:rPr>
      </w:pPr>
    </w:p>
    <w:p w14:paraId="2DCFC8C0" w14:textId="64399C31" w:rsidR="00CD7168" w:rsidRPr="003575FC" w:rsidRDefault="00CD7168" w:rsidP="00E46D58">
      <w:pPr>
        <w:autoSpaceDE w:val="0"/>
        <w:autoSpaceDN w:val="0"/>
        <w:adjustRightInd w:val="0"/>
        <w:spacing w:after="0" w:line="240" w:lineRule="auto"/>
        <w:rPr>
          <w:rFonts w:asciiTheme="majorHAnsi" w:hAnsiTheme="majorHAnsi" w:cstheme="majorHAnsi"/>
          <w:b/>
          <w:bCs/>
          <w:color w:val="000000"/>
          <w:sz w:val="22"/>
          <w:szCs w:val="22"/>
        </w:rPr>
      </w:pPr>
      <w:r w:rsidRPr="003575FC">
        <w:rPr>
          <w:rFonts w:asciiTheme="majorHAnsi" w:hAnsiTheme="majorHAnsi" w:cstheme="majorHAnsi"/>
          <w:b/>
          <w:bCs/>
          <w:color w:val="000000"/>
          <w:sz w:val="22"/>
          <w:szCs w:val="22"/>
        </w:rPr>
        <w:t>Additional Services</w:t>
      </w:r>
    </w:p>
    <w:p w14:paraId="08CCABB0" w14:textId="77777777" w:rsidR="00CD7168" w:rsidRPr="003575FC" w:rsidRDefault="00CD7168" w:rsidP="00CD7168">
      <w:pPr>
        <w:autoSpaceDE w:val="0"/>
        <w:autoSpaceDN w:val="0"/>
        <w:adjustRightInd w:val="0"/>
        <w:spacing w:after="70" w:line="240" w:lineRule="auto"/>
        <w:rPr>
          <w:rFonts w:asciiTheme="majorHAnsi" w:hAnsiTheme="majorHAnsi" w:cstheme="majorHAnsi"/>
          <w:color w:val="000000"/>
          <w:sz w:val="22"/>
          <w:szCs w:val="22"/>
        </w:rPr>
      </w:pPr>
    </w:p>
    <w:p w14:paraId="2C07E737" w14:textId="784BA382" w:rsidR="00E46D58" w:rsidRPr="003575FC" w:rsidRDefault="00E46D58" w:rsidP="00CD7168">
      <w:pPr>
        <w:autoSpaceDE w:val="0"/>
        <w:autoSpaceDN w:val="0"/>
        <w:adjustRightInd w:val="0"/>
        <w:spacing w:after="7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t xml:space="preserve">Any additional hours over a child’s free entitlement will be charged at an hourly rate of </w:t>
      </w:r>
      <w:r w:rsidRPr="003575FC">
        <w:rPr>
          <w:rFonts w:asciiTheme="majorHAnsi" w:hAnsiTheme="majorHAnsi" w:cstheme="majorHAnsi"/>
          <w:b/>
          <w:bCs/>
          <w:color w:val="000000"/>
          <w:sz w:val="22"/>
          <w:szCs w:val="22"/>
        </w:rPr>
        <w:t>£</w:t>
      </w:r>
      <w:r w:rsidR="00D12977" w:rsidRPr="003575FC">
        <w:rPr>
          <w:rFonts w:asciiTheme="majorHAnsi" w:hAnsiTheme="majorHAnsi" w:cstheme="majorHAnsi"/>
          <w:b/>
          <w:bCs/>
          <w:color w:val="000000"/>
          <w:sz w:val="22"/>
          <w:szCs w:val="22"/>
        </w:rPr>
        <w:t>5.00</w:t>
      </w:r>
      <w:r w:rsidRPr="003575FC">
        <w:rPr>
          <w:rFonts w:asciiTheme="majorHAnsi" w:hAnsiTheme="majorHAnsi" w:cstheme="majorHAnsi"/>
          <w:color w:val="000000"/>
          <w:sz w:val="22"/>
          <w:szCs w:val="22"/>
        </w:rPr>
        <w:t xml:space="preserve"> </w:t>
      </w:r>
    </w:p>
    <w:p w14:paraId="7AE1540A" w14:textId="658DA413" w:rsidR="00E46D58" w:rsidRPr="003575FC" w:rsidRDefault="00E46D58" w:rsidP="00CD7168">
      <w:pPr>
        <w:autoSpaceDE w:val="0"/>
        <w:autoSpaceDN w:val="0"/>
        <w:adjustRightInd w:val="0"/>
        <w:spacing w:after="7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t xml:space="preserve">Payment for additional sessions must be made termly in advance and may be made by online payment </w:t>
      </w:r>
      <w:r w:rsidR="00D12977" w:rsidRPr="003575FC">
        <w:rPr>
          <w:rFonts w:asciiTheme="majorHAnsi" w:hAnsiTheme="majorHAnsi" w:cstheme="majorHAnsi"/>
          <w:color w:val="000000"/>
          <w:sz w:val="22"/>
          <w:szCs w:val="22"/>
        </w:rPr>
        <w:t>via the MCAS app</w:t>
      </w:r>
      <w:r w:rsidRPr="003575FC">
        <w:rPr>
          <w:rFonts w:asciiTheme="majorHAnsi" w:hAnsiTheme="majorHAnsi" w:cstheme="majorHAnsi"/>
          <w:color w:val="000000"/>
          <w:sz w:val="22"/>
          <w:szCs w:val="22"/>
        </w:rPr>
        <w:t xml:space="preserve"> or by using childcare vouchers. </w:t>
      </w:r>
      <w:r w:rsidR="00CD7168" w:rsidRPr="003575FC">
        <w:rPr>
          <w:rFonts w:asciiTheme="majorHAnsi" w:hAnsiTheme="majorHAnsi" w:cstheme="majorHAnsi"/>
          <w:color w:val="000000"/>
          <w:sz w:val="22"/>
          <w:szCs w:val="22"/>
        </w:rPr>
        <w:t xml:space="preserve">  </w:t>
      </w:r>
      <w:r w:rsidRPr="003575FC">
        <w:rPr>
          <w:rFonts w:asciiTheme="majorHAnsi" w:hAnsiTheme="majorHAnsi" w:cstheme="majorHAnsi"/>
          <w:color w:val="000000"/>
          <w:sz w:val="22"/>
          <w:szCs w:val="22"/>
        </w:rPr>
        <w:t xml:space="preserve">All sessions will need to be paid for to cover costs even if your child does not attend due to illness or any other reason. </w:t>
      </w:r>
    </w:p>
    <w:p w14:paraId="742A384A" w14:textId="77777777" w:rsidR="00CD7168" w:rsidRPr="003575FC" w:rsidRDefault="00CD7168" w:rsidP="00CD7168">
      <w:pPr>
        <w:autoSpaceDE w:val="0"/>
        <w:autoSpaceDN w:val="0"/>
        <w:adjustRightInd w:val="0"/>
        <w:spacing w:after="70" w:line="240" w:lineRule="auto"/>
        <w:rPr>
          <w:rFonts w:asciiTheme="majorHAnsi" w:hAnsiTheme="majorHAnsi" w:cstheme="majorHAnsi"/>
          <w:color w:val="000000"/>
          <w:sz w:val="22"/>
          <w:szCs w:val="22"/>
        </w:rPr>
      </w:pPr>
    </w:p>
    <w:p w14:paraId="48F33714" w14:textId="77777777" w:rsidR="00CD7168" w:rsidRPr="003575FC" w:rsidRDefault="00CD7168" w:rsidP="00CD7168">
      <w:pPr>
        <w:autoSpaceDE w:val="0"/>
        <w:autoSpaceDN w:val="0"/>
        <w:adjustRightInd w:val="0"/>
        <w:spacing w:after="70" w:line="240" w:lineRule="auto"/>
        <w:rPr>
          <w:rFonts w:asciiTheme="majorHAnsi" w:hAnsiTheme="majorHAnsi" w:cstheme="majorHAnsi"/>
          <w:color w:val="000000"/>
          <w:sz w:val="22"/>
          <w:szCs w:val="22"/>
        </w:rPr>
      </w:pPr>
      <w:r w:rsidRPr="003575FC">
        <w:rPr>
          <w:rFonts w:asciiTheme="majorHAnsi" w:hAnsiTheme="majorHAnsi" w:cstheme="majorHAnsi"/>
          <w:b/>
          <w:bCs/>
          <w:color w:val="000000"/>
          <w:sz w:val="22"/>
          <w:szCs w:val="22"/>
        </w:rPr>
        <w:t>Notice period</w:t>
      </w:r>
    </w:p>
    <w:p w14:paraId="3162020A" w14:textId="25EE7B0C" w:rsidR="00E46D58" w:rsidRPr="003575FC" w:rsidRDefault="00E46D58" w:rsidP="00CD7168">
      <w:pPr>
        <w:autoSpaceDE w:val="0"/>
        <w:autoSpaceDN w:val="0"/>
        <w:adjustRightInd w:val="0"/>
        <w:spacing w:after="7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t xml:space="preserve">One term’s notice is required if parents wish to change or withdraw provision. </w:t>
      </w:r>
    </w:p>
    <w:p w14:paraId="17F4FD98" w14:textId="205DDCAB" w:rsidR="00E46D58" w:rsidRPr="003575FC" w:rsidRDefault="00E46D58" w:rsidP="00CD7168">
      <w:pPr>
        <w:autoSpaceDE w:val="0"/>
        <w:autoSpaceDN w:val="0"/>
        <w:adjustRightInd w:val="0"/>
        <w:spacing w:after="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t xml:space="preserve">If parents no longer wish to access additional childcare Little </w:t>
      </w:r>
      <w:r w:rsidR="00D12977" w:rsidRPr="003575FC">
        <w:rPr>
          <w:rFonts w:asciiTheme="majorHAnsi" w:hAnsiTheme="majorHAnsi" w:cstheme="majorHAnsi"/>
          <w:color w:val="000000"/>
          <w:sz w:val="22"/>
          <w:szCs w:val="22"/>
        </w:rPr>
        <w:t>Conkers</w:t>
      </w:r>
      <w:r w:rsidRPr="003575FC">
        <w:rPr>
          <w:rFonts w:asciiTheme="majorHAnsi" w:hAnsiTheme="majorHAnsi" w:cstheme="majorHAnsi"/>
          <w:color w:val="000000"/>
          <w:sz w:val="22"/>
          <w:szCs w:val="22"/>
        </w:rPr>
        <w:t xml:space="preserve"> Nursery cannot guarantee that additional sessions will be available later should parents wish to resume them. </w:t>
      </w:r>
    </w:p>
    <w:p w14:paraId="53135C80" w14:textId="77777777" w:rsidR="00CD7168" w:rsidRPr="003575FC" w:rsidRDefault="00CD7168" w:rsidP="00CD7168">
      <w:pPr>
        <w:autoSpaceDE w:val="0"/>
        <w:autoSpaceDN w:val="0"/>
        <w:adjustRightInd w:val="0"/>
        <w:spacing w:after="0" w:line="240" w:lineRule="auto"/>
        <w:rPr>
          <w:rFonts w:asciiTheme="majorHAnsi" w:hAnsiTheme="majorHAnsi" w:cstheme="majorHAnsi"/>
          <w:color w:val="000000"/>
          <w:sz w:val="22"/>
          <w:szCs w:val="22"/>
        </w:rPr>
      </w:pPr>
    </w:p>
    <w:p w14:paraId="62CF1F76" w14:textId="11D8BABE" w:rsidR="00CD7168" w:rsidRPr="003575FC" w:rsidRDefault="00CD7168" w:rsidP="00CD7168">
      <w:pPr>
        <w:autoSpaceDE w:val="0"/>
        <w:autoSpaceDN w:val="0"/>
        <w:adjustRightInd w:val="0"/>
        <w:spacing w:after="0" w:line="240" w:lineRule="auto"/>
        <w:rPr>
          <w:rFonts w:asciiTheme="majorHAnsi" w:hAnsiTheme="majorHAnsi" w:cstheme="majorHAnsi"/>
          <w:b/>
          <w:bCs/>
          <w:color w:val="000000"/>
          <w:sz w:val="22"/>
          <w:szCs w:val="22"/>
        </w:rPr>
      </w:pPr>
      <w:r w:rsidRPr="003575FC">
        <w:rPr>
          <w:rFonts w:asciiTheme="majorHAnsi" w:hAnsiTheme="majorHAnsi" w:cstheme="majorHAnsi"/>
          <w:b/>
          <w:bCs/>
          <w:color w:val="000000"/>
          <w:sz w:val="22"/>
          <w:szCs w:val="22"/>
        </w:rPr>
        <w:t>Meals</w:t>
      </w:r>
    </w:p>
    <w:p w14:paraId="5FD40946" w14:textId="77777777" w:rsidR="00CD7168" w:rsidRPr="003575FC" w:rsidRDefault="00CD7168" w:rsidP="00CD7168">
      <w:pPr>
        <w:autoSpaceDE w:val="0"/>
        <w:autoSpaceDN w:val="0"/>
        <w:adjustRightInd w:val="0"/>
        <w:spacing w:after="0" w:line="240" w:lineRule="auto"/>
        <w:rPr>
          <w:rFonts w:asciiTheme="majorHAnsi" w:hAnsiTheme="majorHAnsi" w:cstheme="majorHAnsi"/>
          <w:b/>
          <w:bCs/>
          <w:color w:val="000000"/>
          <w:sz w:val="22"/>
          <w:szCs w:val="22"/>
        </w:rPr>
      </w:pPr>
    </w:p>
    <w:p w14:paraId="6BDD6F3B" w14:textId="3B2C2259" w:rsidR="00CD7168" w:rsidRDefault="00CD7168" w:rsidP="00CD7168">
      <w:pPr>
        <w:autoSpaceDE w:val="0"/>
        <w:autoSpaceDN w:val="0"/>
        <w:adjustRightInd w:val="0"/>
        <w:spacing w:after="0" w:line="240" w:lineRule="auto"/>
        <w:rPr>
          <w:rFonts w:asciiTheme="majorHAnsi" w:hAnsiTheme="majorHAnsi" w:cstheme="majorHAnsi"/>
          <w:color w:val="000000"/>
          <w:sz w:val="22"/>
          <w:szCs w:val="22"/>
        </w:rPr>
      </w:pPr>
      <w:r w:rsidRPr="003575FC">
        <w:rPr>
          <w:rFonts w:asciiTheme="majorHAnsi" w:hAnsiTheme="majorHAnsi" w:cstheme="majorHAnsi"/>
          <w:color w:val="000000"/>
          <w:sz w:val="22"/>
          <w:szCs w:val="22"/>
        </w:rPr>
        <w:t>Parents can order a lunch directly from Ideal Meals. Cost: £2.45</w:t>
      </w:r>
      <w:r w:rsidR="003575FC">
        <w:rPr>
          <w:rFonts w:asciiTheme="majorHAnsi" w:hAnsiTheme="majorHAnsi" w:cstheme="majorHAnsi"/>
          <w:color w:val="000000"/>
          <w:sz w:val="22"/>
          <w:szCs w:val="22"/>
        </w:rPr>
        <w:t xml:space="preserve">  For more information and to order a meal, visit </w:t>
      </w:r>
      <w:hyperlink r:id="rId13" w:history="1">
        <w:r w:rsidR="003575FC" w:rsidRPr="00A368B0">
          <w:rPr>
            <w:rStyle w:val="Hyperlink"/>
            <w:rFonts w:asciiTheme="majorHAnsi" w:hAnsiTheme="majorHAnsi" w:cstheme="majorHAnsi"/>
            <w:sz w:val="22"/>
            <w:szCs w:val="22"/>
          </w:rPr>
          <w:t>https://www.idealschoolmeals.co.uk/home/parents/</w:t>
        </w:r>
      </w:hyperlink>
    </w:p>
    <w:p w14:paraId="5221003E" w14:textId="77777777" w:rsidR="003575FC" w:rsidRPr="003575FC" w:rsidRDefault="003575FC" w:rsidP="00CD7168">
      <w:pPr>
        <w:autoSpaceDE w:val="0"/>
        <w:autoSpaceDN w:val="0"/>
        <w:adjustRightInd w:val="0"/>
        <w:spacing w:after="0" w:line="240" w:lineRule="auto"/>
        <w:rPr>
          <w:rFonts w:asciiTheme="majorHAnsi" w:hAnsiTheme="majorHAnsi" w:cstheme="majorHAnsi"/>
          <w:color w:val="000000"/>
          <w:sz w:val="22"/>
          <w:szCs w:val="22"/>
        </w:rPr>
      </w:pPr>
    </w:p>
    <w:p w14:paraId="6058B0E5" w14:textId="17056B94" w:rsidR="00CD7168" w:rsidRPr="003575FC" w:rsidRDefault="00CD7168" w:rsidP="00CD7168">
      <w:pPr>
        <w:autoSpaceDE w:val="0"/>
        <w:autoSpaceDN w:val="0"/>
        <w:adjustRightInd w:val="0"/>
        <w:spacing w:after="0" w:line="240" w:lineRule="auto"/>
        <w:rPr>
          <w:rFonts w:asciiTheme="majorHAnsi" w:hAnsiTheme="majorHAnsi" w:cstheme="majorHAnsi"/>
          <w:color w:val="000000"/>
          <w:sz w:val="22"/>
          <w:szCs w:val="22"/>
        </w:rPr>
      </w:pPr>
    </w:p>
    <w:p w14:paraId="7A394E89" w14:textId="77777777" w:rsidR="008251C4" w:rsidRPr="003575FC" w:rsidRDefault="008251C4" w:rsidP="541AD0C7">
      <w:pPr>
        <w:rPr>
          <w:rFonts w:asciiTheme="majorHAnsi" w:hAnsiTheme="majorHAnsi" w:cstheme="majorHAnsi"/>
          <w:sz w:val="22"/>
          <w:szCs w:val="22"/>
        </w:rPr>
      </w:pPr>
    </w:p>
    <w:p w14:paraId="6685DC12" w14:textId="77777777" w:rsidR="008A3792" w:rsidRPr="003575FC" w:rsidRDefault="008A3792" w:rsidP="541AD0C7">
      <w:pPr>
        <w:rPr>
          <w:rFonts w:asciiTheme="majorHAnsi" w:hAnsiTheme="majorHAnsi" w:cstheme="majorHAnsi"/>
          <w:sz w:val="22"/>
          <w:szCs w:val="22"/>
        </w:rPr>
      </w:pPr>
    </w:p>
    <w:p w14:paraId="35680EE7" w14:textId="77777777" w:rsidR="008A3792" w:rsidRPr="003575FC" w:rsidRDefault="008A3792" w:rsidP="541AD0C7">
      <w:pPr>
        <w:rPr>
          <w:rFonts w:asciiTheme="majorHAnsi" w:hAnsiTheme="majorHAnsi" w:cstheme="majorHAnsi"/>
          <w:sz w:val="22"/>
          <w:szCs w:val="22"/>
        </w:rPr>
      </w:pPr>
    </w:p>
    <w:p w14:paraId="382413C8" w14:textId="77777777" w:rsidR="008A3792" w:rsidRPr="003575FC" w:rsidRDefault="008A3792" w:rsidP="541AD0C7">
      <w:pPr>
        <w:rPr>
          <w:rFonts w:asciiTheme="majorHAnsi" w:hAnsiTheme="majorHAnsi" w:cstheme="majorHAnsi"/>
          <w:sz w:val="22"/>
          <w:szCs w:val="22"/>
        </w:rPr>
      </w:pPr>
    </w:p>
    <w:p w14:paraId="36FD9CC7" w14:textId="77777777" w:rsidR="008A3792" w:rsidRPr="003575FC" w:rsidRDefault="008A3792" w:rsidP="541AD0C7">
      <w:pPr>
        <w:rPr>
          <w:rFonts w:asciiTheme="majorHAnsi" w:hAnsiTheme="majorHAnsi" w:cstheme="majorHAnsi"/>
          <w:sz w:val="22"/>
          <w:szCs w:val="22"/>
        </w:rPr>
      </w:pPr>
    </w:p>
    <w:p w14:paraId="1A0A3D2F" w14:textId="77777777" w:rsidR="008A3792" w:rsidRPr="003575FC" w:rsidRDefault="008A3792" w:rsidP="541AD0C7">
      <w:pPr>
        <w:rPr>
          <w:rFonts w:asciiTheme="majorHAnsi" w:hAnsiTheme="majorHAnsi" w:cstheme="majorHAnsi"/>
          <w:sz w:val="22"/>
          <w:szCs w:val="22"/>
        </w:rPr>
      </w:pPr>
    </w:p>
    <w:p w14:paraId="66B9B9AE" w14:textId="77777777" w:rsidR="008A3792" w:rsidRPr="003575FC" w:rsidRDefault="008A3792" w:rsidP="541AD0C7">
      <w:pPr>
        <w:rPr>
          <w:rFonts w:asciiTheme="majorHAnsi" w:hAnsiTheme="majorHAnsi" w:cstheme="majorHAnsi"/>
          <w:sz w:val="22"/>
          <w:szCs w:val="22"/>
        </w:rPr>
      </w:pPr>
    </w:p>
    <w:p w14:paraId="1103A222" w14:textId="77777777" w:rsidR="008A3792" w:rsidRPr="003575FC" w:rsidRDefault="008A3792" w:rsidP="541AD0C7">
      <w:pPr>
        <w:rPr>
          <w:rFonts w:asciiTheme="majorHAnsi" w:hAnsiTheme="majorHAnsi" w:cstheme="majorHAnsi"/>
          <w:sz w:val="22"/>
          <w:szCs w:val="22"/>
        </w:rPr>
      </w:pPr>
    </w:p>
    <w:p w14:paraId="7CD20C57" w14:textId="77777777" w:rsidR="008A3792" w:rsidRPr="003575FC" w:rsidRDefault="008A3792" w:rsidP="541AD0C7">
      <w:pPr>
        <w:rPr>
          <w:rFonts w:asciiTheme="majorHAnsi" w:hAnsiTheme="majorHAnsi" w:cstheme="majorHAnsi"/>
          <w:sz w:val="22"/>
          <w:szCs w:val="22"/>
        </w:rPr>
      </w:pPr>
    </w:p>
    <w:p w14:paraId="57E9D184" w14:textId="77777777" w:rsidR="008A3792" w:rsidRPr="003575FC" w:rsidRDefault="008A3792" w:rsidP="541AD0C7">
      <w:pPr>
        <w:rPr>
          <w:rFonts w:asciiTheme="majorHAnsi" w:hAnsiTheme="majorHAnsi" w:cstheme="majorHAnsi"/>
          <w:sz w:val="22"/>
          <w:szCs w:val="22"/>
        </w:rPr>
      </w:pPr>
    </w:p>
    <w:p w14:paraId="61C0B38D" w14:textId="6EFBAD81" w:rsidR="008A3792" w:rsidRPr="003575FC" w:rsidRDefault="008A3792" w:rsidP="541AD0C7">
      <w:pPr>
        <w:rPr>
          <w:rFonts w:asciiTheme="majorHAnsi" w:hAnsiTheme="majorHAnsi" w:cstheme="majorHAnsi"/>
          <w:sz w:val="22"/>
          <w:szCs w:val="22"/>
        </w:rPr>
        <w:sectPr w:rsidR="008A3792" w:rsidRPr="003575FC" w:rsidSect="006C2F21">
          <w:headerReference w:type="default" r:id="rId14"/>
          <w:headerReference w:type="first" r:id="rId15"/>
          <w:footerReference w:type="first" r:id="rId16"/>
          <w:pgSz w:w="11906" w:h="16838" w:code="9"/>
          <w:pgMar w:top="720" w:right="720" w:bottom="720" w:left="720" w:header="737" w:footer="0" w:gutter="0"/>
          <w:cols w:space="708"/>
          <w:titlePg/>
          <w:docGrid w:linePitch="360"/>
        </w:sectPr>
      </w:pPr>
      <w:r w:rsidRPr="003575FC">
        <w:rPr>
          <w:rFonts w:asciiTheme="majorHAnsi" w:hAnsiTheme="majorHAnsi" w:cstheme="majorHAnsi"/>
          <w:sz w:val="22"/>
          <w:szCs w:val="22"/>
        </w:rPr>
        <w:t>Review date  May 27</w:t>
      </w:r>
    </w:p>
    <w:p w14:paraId="629334AA" w14:textId="77777777" w:rsidR="009979A9" w:rsidRPr="003575FC" w:rsidRDefault="009979A9" w:rsidP="00FE16F9">
      <w:pPr>
        <w:spacing w:after="0" w:line="240" w:lineRule="auto"/>
        <w:jc w:val="both"/>
        <w:rPr>
          <w:rFonts w:asciiTheme="majorHAnsi" w:hAnsiTheme="majorHAnsi" w:cstheme="majorHAnsi"/>
          <w:sz w:val="22"/>
        </w:rPr>
      </w:pPr>
    </w:p>
    <w:p w14:paraId="0B3F2D62" w14:textId="77777777" w:rsidR="009979A9" w:rsidRPr="003575FC" w:rsidRDefault="009979A9" w:rsidP="00FE16F9">
      <w:pPr>
        <w:spacing w:after="0" w:line="240" w:lineRule="auto"/>
        <w:jc w:val="both"/>
        <w:rPr>
          <w:rFonts w:asciiTheme="majorHAnsi" w:hAnsiTheme="majorHAnsi" w:cstheme="majorHAnsi"/>
          <w:sz w:val="22"/>
        </w:rPr>
      </w:pPr>
    </w:p>
    <w:p w14:paraId="72EC9C6E" w14:textId="6DEB8C5C" w:rsidR="00924D61" w:rsidRPr="003575FC" w:rsidRDefault="00924D61" w:rsidP="00FE16F9">
      <w:pPr>
        <w:spacing w:after="0" w:line="240" w:lineRule="auto"/>
        <w:jc w:val="both"/>
        <w:rPr>
          <w:rFonts w:asciiTheme="majorHAnsi" w:hAnsiTheme="majorHAnsi" w:cstheme="majorHAnsi"/>
          <w:sz w:val="22"/>
        </w:rPr>
      </w:pPr>
    </w:p>
    <w:sectPr w:rsidR="00924D61" w:rsidRPr="003575FC" w:rsidSect="008B711F">
      <w:headerReference w:type="default" r:id="rId17"/>
      <w:footerReference w:type="default" r:id="rId18"/>
      <w:headerReference w:type="first" r:id="rId19"/>
      <w:pgSz w:w="11906" w:h="16838"/>
      <w:pgMar w:top="851" w:right="707" w:bottom="1134" w:left="900" w:header="73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D7750" w14:textId="77777777" w:rsidR="00AC4291" w:rsidRDefault="00AC4291">
      <w:pPr>
        <w:spacing w:after="0" w:line="240" w:lineRule="auto"/>
      </w:pPr>
      <w:r>
        <w:separator/>
      </w:r>
    </w:p>
  </w:endnote>
  <w:endnote w:type="continuationSeparator" w:id="0">
    <w:p w14:paraId="10A25C64" w14:textId="77777777" w:rsidR="00AC4291" w:rsidRDefault="00AC4291">
      <w:pPr>
        <w:spacing w:after="0" w:line="240" w:lineRule="auto"/>
      </w:pPr>
      <w:r>
        <w:continuationSeparator/>
      </w:r>
    </w:p>
  </w:endnote>
  <w:endnote w:type="continuationNotice" w:id="1">
    <w:p w14:paraId="22FC0F9A" w14:textId="77777777" w:rsidR="00AC4291" w:rsidRDefault="00AC42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D95C1" w14:textId="77777777" w:rsidR="008843EC" w:rsidRDefault="008843EC" w:rsidP="00047794">
    <w:pPr>
      <w:spacing w:after="0"/>
      <w:rPr>
        <w:rFonts w:ascii="Cambria" w:hAnsi="Cambria"/>
        <w:sz w:val="10"/>
        <w:szCs w:val="10"/>
      </w:rPr>
    </w:pPr>
    <w:r>
      <w:rPr>
        <w:rFonts w:ascii="Cambria" w:hAnsi="Cambria" w:cs="ArialMT"/>
        <w:b/>
        <w:bCs/>
        <w:i/>
        <w:noProof/>
        <w:sz w:val="32"/>
        <w:szCs w:val="20"/>
      </w:rPr>
      <w:drawing>
        <wp:anchor distT="0" distB="0" distL="114300" distR="114300" simplePos="0" relativeHeight="251658752" behindDoc="0" locked="0" layoutInCell="1" allowOverlap="1" wp14:anchorId="40C242B1" wp14:editId="778551F8">
          <wp:simplePos x="0" y="0"/>
          <wp:positionH relativeFrom="column">
            <wp:posOffset>6172200</wp:posOffset>
          </wp:positionH>
          <wp:positionV relativeFrom="paragraph">
            <wp:posOffset>-92710</wp:posOffset>
          </wp:positionV>
          <wp:extent cx="596265" cy="596265"/>
          <wp:effectExtent l="0" t="0" r="0" b="0"/>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96265" cy="596265"/>
                  </a:xfrm>
                  <a:prstGeom prst="rect">
                    <a:avLst/>
                  </a:prstGeom>
                  <a:noFill/>
                  <a:ln>
                    <a:noFill/>
                  </a:ln>
                </pic:spPr>
              </pic:pic>
            </a:graphicData>
          </a:graphic>
        </wp:anchor>
      </w:drawing>
    </w:r>
    <w:r>
      <w:rPr>
        <w:rFonts w:ascii="Cambria" w:hAnsi="Cambria" w:cs="ArialMT"/>
        <w:b/>
        <w:bCs/>
        <w:i/>
        <w:sz w:val="32"/>
        <w:szCs w:val="20"/>
        <w:lang w:bidi="en-US"/>
      </w:rPr>
      <w:t>Care. Believe. Grow.</w:t>
    </w:r>
  </w:p>
  <w:p w14:paraId="750704B2" w14:textId="77777777" w:rsidR="008843EC" w:rsidRDefault="008843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54FC" w14:textId="77777777" w:rsidR="008B711F" w:rsidRDefault="008B71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A537D" w14:textId="77777777" w:rsidR="00AC4291" w:rsidRDefault="00AC4291">
      <w:pPr>
        <w:spacing w:after="0" w:line="240" w:lineRule="auto"/>
      </w:pPr>
      <w:r>
        <w:separator/>
      </w:r>
    </w:p>
  </w:footnote>
  <w:footnote w:type="continuationSeparator" w:id="0">
    <w:p w14:paraId="5AFF21FD" w14:textId="77777777" w:rsidR="00AC4291" w:rsidRDefault="00AC4291">
      <w:pPr>
        <w:spacing w:after="0" w:line="240" w:lineRule="auto"/>
      </w:pPr>
      <w:r>
        <w:continuationSeparator/>
      </w:r>
    </w:p>
  </w:footnote>
  <w:footnote w:type="continuationNotice" w:id="1">
    <w:p w14:paraId="71C75C98" w14:textId="77777777" w:rsidR="00AC4291" w:rsidRDefault="00AC42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91134" w14:textId="77777777" w:rsidR="008843EC" w:rsidRDefault="008843EC" w:rsidP="00047794">
    <w:pPr>
      <w:widowControl w:val="0"/>
      <w:autoSpaceDE w:val="0"/>
      <w:autoSpaceDN w:val="0"/>
      <w:adjustRightInd w:val="0"/>
      <w:spacing w:line="280" w:lineRule="atLeast"/>
      <w:jc w:val="right"/>
      <w:rPr>
        <w:rFonts w:ascii="Cambria" w:hAnsi="Cambria"/>
        <w:b/>
        <w:sz w:val="20"/>
      </w:rPr>
    </w:pPr>
    <w:r>
      <w:rPr>
        <w:rFonts w:ascii="Times" w:hAnsi="Times" w:cs="Times"/>
        <w:lang w:val="en-US" w:eastAsia="en-US"/>
      </w:rPr>
      <w:t xml:space="preserve"> </w:t>
    </w:r>
  </w:p>
  <w:p w14:paraId="5F65AAFD" w14:textId="77777777" w:rsidR="008843EC" w:rsidRDefault="008843EC" w:rsidP="008A32EA">
    <w:pPr>
      <w:pStyle w:val="Header"/>
      <w:spacing w:after="0"/>
      <w:rPr>
        <w:rFonts w:ascii="Cambria" w:hAnsi="Cambri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E853A" w14:textId="42CF2BA0" w:rsidR="008843EC" w:rsidRDefault="0049769D" w:rsidP="00047794">
    <w:pPr>
      <w:widowControl w:val="0"/>
      <w:autoSpaceDE w:val="0"/>
      <w:autoSpaceDN w:val="0"/>
      <w:adjustRightInd w:val="0"/>
      <w:spacing w:line="280" w:lineRule="atLeast"/>
      <w:jc w:val="right"/>
      <w:rPr>
        <w:rFonts w:ascii="Cambria" w:hAnsi="Cambria"/>
        <w:b/>
        <w:color w:val="FF0000"/>
        <w:sz w:val="32"/>
      </w:rPr>
    </w:pPr>
    <w:r>
      <w:rPr>
        <w:rFonts w:ascii="Cambria" w:hAnsi="Cambria"/>
        <w:b/>
        <w:noProof/>
        <w:color w:val="FF0000"/>
        <w:sz w:val="32"/>
        <w:lang w:val="en-US" w:eastAsia="en-US"/>
      </w:rPr>
      <w:drawing>
        <wp:anchor distT="0" distB="0" distL="114300" distR="114300" simplePos="0" relativeHeight="251661824" behindDoc="0" locked="0" layoutInCell="1" allowOverlap="1" wp14:anchorId="20C97E21" wp14:editId="0557C8D2">
          <wp:simplePos x="0" y="0"/>
          <wp:positionH relativeFrom="column">
            <wp:posOffset>114300</wp:posOffset>
          </wp:positionH>
          <wp:positionV relativeFrom="paragraph">
            <wp:posOffset>84455</wp:posOffset>
          </wp:positionV>
          <wp:extent cx="1200150" cy="1211119"/>
          <wp:effectExtent l="0" t="0" r="0" b="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uskington%20Chestnut%20Logo.png"/>
                  <pic:cNvPicPr/>
                </pic:nvPicPr>
                <pic:blipFill>
                  <a:blip r:embed="rId1"/>
                  <a:stretch>
                    <a:fillRect/>
                  </a:stretch>
                </pic:blipFill>
                <pic:spPr>
                  <a:xfrm>
                    <a:off x="0" y="0"/>
                    <a:ext cx="1200150" cy="1211119"/>
                  </a:xfrm>
                  <a:prstGeom prst="rect">
                    <a:avLst/>
                  </a:prstGeom>
                </pic:spPr>
              </pic:pic>
            </a:graphicData>
          </a:graphic>
          <wp14:sizeRelH relativeFrom="page">
            <wp14:pctWidth>0</wp14:pctWidth>
          </wp14:sizeRelH>
          <wp14:sizeRelV relativeFrom="page">
            <wp14:pctHeight>0</wp14:pctHeight>
          </wp14:sizeRelV>
        </wp:anchor>
      </w:drawing>
    </w:r>
    <w:r w:rsidR="008843EC">
      <w:rPr>
        <w:rFonts w:ascii="Cambria" w:hAnsi="Cambria"/>
        <w:b/>
        <w:color w:val="FF0000"/>
        <w:sz w:val="32"/>
        <w:lang w:val="en-US" w:eastAsia="en-US"/>
      </w:rPr>
      <w:t>The Ruskington Chestnut Street</w:t>
    </w:r>
    <w:r w:rsidR="008843EC">
      <w:rPr>
        <w:rFonts w:ascii="Cambria" w:hAnsi="Cambria"/>
        <w:b/>
        <w:color w:val="FF0000"/>
        <w:sz w:val="32"/>
      </w:rPr>
      <w:t xml:space="preserve"> C of E Primary Academy</w:t>
    </w:r>
  </w:p>
  <w:p w14:paraId="3A79EBB8" w14:textId="2B755CC3" w:rsidR="008843EC" w:rsidRDefault="008843EC" w:rsidP="00047794">
    <w:pPr>
      <w:pStyle w:val="Header"/>
      <w:spacing w:after="0"/>
      <w:jc w:val="right"/>
      <w:rPr>
        <w:rFonts w:ascii="Cambria" w:hAnsi="Cambria"/>
        <w:b/>
        <w:sz w:val="20"/>
      </w:rPr>
    </w:pPr>
    <w:r>
      <w:rPr>
        <w:rFonts w:ascii="Cambria" w:hAnsi="Cambria"/>
        <w:b/>
        <w:sz w:val="20"/>
      </w:rPr>
      <w:t>Chestnut Street, Ruskington, Sleaford, Linc</w:t>
    </w:r>
    <w:r w:rsidR="00924D61">
      <w:rPr>
        <w:rFonts w:ascii="Cambria" w:hAnsi="Cambria"/>
        <w:b/>
        <w:sz w:val="20"/>
      </w:rPr>
      <w:t>olnshire,</w:t>
    </w:r>
    <w:r>
      <w:rPr>
        <w:rFonts w:ascii="Cambria" w:hAnsi="Cambria"/>
        <w:b/>
        <w:sz w:val="20"/>
      </w:rPr>
      <w:t xml:space="preserve"> NG34 9DL</w:t>
    </w:r>
  </w:p>
  <w:p w14:paraId="7254D007" w14:textId="77777777" w:rsidR="008843EC" w:rsidRDefault="008843EC" w:rsidP="00047794">
    <w:pPr>
      <w:pStyle w:val="Header"/>
      <w:spacing w:after="0"/>
      <w:jc w:val="right"/>
      <w:rPr>
        <w:rFonts w:ascii="Cambria" w:hAnsi="Cambria"/>
        <w:b/>
        <w:sz w:val="20"/>
      </w:rPr>
    </w:pPr>
    <w:r>
      <w:rPr>
        <w:rFonts w:ascii="Cambria" w:hAnsi="Cambria"/>
        <w:b/>
        <w:sz w:val="20"/>
      </w:rPr>
      <w:t>Telephone: (01526) 832424</w:t>
    </w:r>
  </w:p>
  <w:p w14:paraId="522BD6C5" w14:textId="7DE599E9" w:rsidR="00B7004C" w:rsidRDefault="008843EC" w:rsidP="00B7004C">
    <w:pPr>
      <w:pStyle w:val="Header"/>
      <w:tabs>
        <w:tab w:val="center" w:pos="5149"/>
        <w:tab w:val="right" w:pos="10299"/>
      </w:tabs>
      <w:spacing w:after="0"/>
      <w:jc w:val="right"/>
      <w:rPr>
        <w:rFonts w:ascii="Cambria" w:hAnsi="Cambria"/>
        <w:b/>
        <w:sz w:val="20"/>
      </w:rPr>
    </w:pPr>
    <w:r>
      <w:rPr>
        <w:rFonts w:ascii="Cambria" w:hAnsi="Cambria"/>
        <w:b/>
        <w:sz w:val="20"/>
      </w:rPr>
      <w:tab/>
      <w:t xml:space="preserve">                                     </w:t>
    </w:r>
    <w:r>
      <w:rPr>
        <w:rFonts w:ascii="Cambria" w:hAnsi="Cambria"/>
        <w:b/>
        <w:sz w:val="20"/>
      </w:rPr>
      <w:tab/>
      <w:t xml:space="preserve">Email: </w:t>
    </w:r>
    <w:hyperlink r:id="rId2" w:history="1">
      <w:r w:rsidR="00B7004C" w:rsidRPr="00265C0A">
        <w:rPr>
          <w:rStyle w:val="Hyperlink"/>
          <w:rFonts w:ascii="Cambria" w:hAnsi="Cambria"/>
          <w:b/>
          <w:sz w:val="20"/>
        </w:rPr>
        <w:t>enquiries@chestnutstreet.laat.co.uk</w:t>
      </w:r>
    </w:hyperlink>
  </w:p>
  <w:p w14:paraId="1C0CA840" w14:textId="77777777" w:rsidR="00B7004C" w:rsidRDefault="00B7004C" w:rsidP="00B7004C">
    <w:pPr>
      <w:pStyle w:val="Header"/>
      <w:tabs>
        <w:tab w:val="center" w:pos="5149"/>
        <w:tab w:val="right" w:pos="10299"/>
      </w:tabs>
      <w:spacing w:after="0"/>
      <w:jc w:val="right"/>
      <w:rPr>
        <w:rFonts w:ascii="Cambria" w:hAnsi="Cambria"/>
        <w:b/>
        <w:sz w:val="20"/>
      </w:rPr>
    </w:pPr>
  </w:p>
  <w:p w14:paraId="257D19C8" w14:textId="6C4E89E3" w:rsidR="008843EC" w:rsidRDefault="008843EC" w:rsidP="00B7004C">
    <w:pPr>
      <w:pStyle w:val="Header"/>
      <w:tabs>
        <w:tab w:val="center" w:pos="5149"/>
        <w:tab w:val="right" w:pos="10299"/>
      </w:tabs>
      <w:spacing w:after="0"/>
      <w:jc w:val="right"/>
      <w:rPr>
        <w:rFonts w:ascii="Cambria" w:hAnsi="Cambria"/>
        <w:b/>
        <w:sz w:val="20"/>
      </w:rPr>
    </w:pPr>
    <w:r>
      <w:rPr>
        <w:rFonts w:ascii="Cambria" w:hAnsi="Cambria"/>
        <w:b/>
        <w:sz w:val="20"/>
      </w:rPr>
      <w:t>Executive Head</w:t>
    </w:r>
    <w:r w:rsidR="00924D61">
      <w:rPr>
        <w:rFonts w:ascii="Cambria" w:hAnsi="Cambria"/>
        <w:b/>
        <w:sz w:val="20"/>
      </w:rPr>
      <w:t>t</w:t>
    </w:r>
    <w:r>
      <w:rPr>
        <w:rFonts w:ascii="Cambria" w:hAnsi="Cambria"/>
        <w:b/>
        <w:sz w:val="20"/>
      </w:rPr>
      <w:t>eacher: Mr G Trafford</w:t>
    </w:r>
  </w:p>
  <w:p w14:paraId="58104AAF" w14:textId="5F4AFDE7" w:rsidR="008519B5" w:rsidRDefault="008843EC" w:rsidP="008519B5">
    <w:pPr>
      <w:pStyle w:val="Header"/>
      <w:spacing w:after="0"/>
      <w:jc w:val="right"/>
      <w:rPr>
        <w:rFonts w:ascii="Cambria" w:hAnsi="Cambria"/>
        <w:b/>
        <w:sz w:val="20"/>
      </w:rPr>
    </w:pPr>
    <w:r>
      <w:rPr>
        <w:rFonts w:ascii="Cambria" w:hAnsi="Cambria"/>
        <w:b/>
        <w:sz w:val="20"/>
      </w:rPr>
      <w:t xml:space="preserve">                                      Head of School: </w:t>
    </w:r>
    <w:r w:rsidR="00283E5D">
      <w:rPr>
        <w:rFonts w:ascii="Cambria" w:hAnsi="Cambria"/>
        <w:b/>
        <w:sz w:val="20"/>
      </w:rPr>
      <w:t>Mr D Dou</w:t>
    </w:r>
    <w:r w:rsidR="008519B5">
      <w:rPr>
        <w:rFonts w:ascii="Cambria" w:hAnsi="Cambria"/>
        <w:b/>
        <w:sz w:val="20"/>
      </w:rPr>
      <w:t>d</w:t>
    </w:r>
  </w:p>
  <w:p w14:paraId="428E3297" w14:textId="232EDE3B" w:rsidR="008843EC" w:rsidRDefault="008843EC" w:rsidP="008519B5">
    <w:pPr>
      <w:pStyle w:val="Header"/>
      <w:spacing w:after="0"/>
      <w:rPr>
        <w:rFonts w:ascii="Cambria" w:hAnsi="Cambria"/>
        <w:sz w:val="20"/>
      </w:rPr>
    </w:pPr>
    <w:hyperlink r:id="rId3" w:history="1">
      <w:r>
        <w:rPr>
          <w:rStyle w:val="Hyperlink"/>
          <w:rFonts w:ascii="Cambria" w:hAnsi="Cambria"/>
          <w:sz w:val="20"/>
        </w:rPr>
        <w:t>www.chestnutstreet.co.uk</w:t>
      </w:r>
    </w:hyperlink>
    <w:r>
      <w:rPr>
        <w:rFonts w:ascii="Cambria" w:hAnsi="Cambria"/>
        <w:sz w:val="20"/>
      </w:rPr>
      <w:t xml:space="preserve">       </w:t>
    </w:r>
  </w:p>
  <w:p w14:paraId="6437A54B" w14:textId="77777777" w:rsidR="008843EC" w:rsidRDefault="008843EC">
    <w:pPr>
      <w:pStyle w:val="Header"/>
    </w:pPr>
    <w:r>
      <w:rPr>
        <w:noProof/>
      </w:rPr>
      <mc:AlternateContent>
        <mc:Choice Requires="wps">
          <w:drawing>
            <wp:anchor distT="0" distB="0" distL="114300" distR="114300" simplePos="0" relativeHeight="251655680" behindDoc="0" locked="0" layoutInCell="1" allowOverlap="1" wp14:anchorId="7E150707" wp14:editId="07BB8AA3">
              <wp:simplePos x="0" y="0"/>
              <wp:positionH relativeFrom="column">
                <wp:posOffset>-9525</wp:posOffset>
              </wp:positionH>
              <wp:positionV relativeFrom="paragraph">
                <wp:posOffset>100330</wp:posOffset>
              </wp:positionV>
              <wp:extent cx="6515100" cy="0"/>
              <wp:effectExtent l="19050" t="38100" r="76200" b="762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515100" cy="0"/>
                      </a:xfrm>
                      <a:prstGeom prst="line">
                        <a:avLst/>
                      </a:prstGeom>
                      <a:noFill/>
                      <a:ln w="25400">
                        <a:solidFill>
                          <a:srgbClr val="FF0000"/>
                        </a:solidFill>
                        <a:round/>
                      </a:ln>
                      <a:effectLst>
                        <a:outerShdw blurRad="40000" dist="19999" dir="359929" rotWithShape="0">
                          <a:srgbClr val="FF0000">
                            <a:alpha val="37999"/>
                          </a:srgbClr>
                        </a:outerShdw>
                      </a:effectLst>
                    </wps:spPr>
                    <wps:bodyPr/>
                  </wps:wsp>
                </a:graphicData>
              </a:graphic>
            </wp:anchor>
          </w:drawing>
        </mc:Choice>
        <mc:Fallback>
          <w:pict>
            <v:line w14:anchorId="4A39822C" id="Straight Connector 1" o:spid="_x0000_s1026" style="position:absolute;flip:x;z-index:251655680;visibility:visible;mso-wrap-style:square;mso-wrap-distance-left:9pt;mso-wrap-distance-top:0;mso-wrap-distance-right:9pt;mso-wrap-distance-bottom:0;mso-position-horizontal:absolute;mso-position-horizontal-relative:text;mso-position-vertical:absolute;mso-position-vertical-relative:text" from="-.75pt,7.9pt" to="512.2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" strokecolor="red" strokeweight="2pt">
              <v:shadow on="t" color="red" opacity="24903f" origin=",.5" offset=".55247mm,.05806mm"/>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808E1" w14:textId="77777777" w:rsidR="008B711F" w:rsidRDefault="008B711F" w:rsidP="00047794">
    <w:pPr>
      <w:widowControl w:val="0"/>
      <w:autoSpaceDE w:val="0"/>
      <w:autoSpaceDN w:val="0"/>
      <w:adjustRightInd w:val="0"/>
      <w:spacing w:line="280" w:lineRule="atLeast"/>
      <w:jc w:val="right"/>
      <w:rPr>
        <w:rFonts w:ascii="Cambria" w:hAnsi="Cambria"/>
        <w:b/>
        <w:sz w:val="20"/>
      </w:rPr>
    </w:pPr>
    <w:r>
      <w:rPr>
        <w:rFonts w:ascii="Times" w:hAnsi="Times" w:cs="Times"/>
        <w:lang w:val="en-US" w:eastAsia="en-US"/>
      </w:rPr>
      <w:t xml:space="preserve"> </w:t>
    </w:r>
  </w:p>
  <w:p w14:paraId="02498C3D" w14:textId="77777777" w:rsidR="008B711F" w:rsidRDefault="008B711F" w:rsidP="008A32EA">
    <w:pPr>
      <w:pStyle w:val="Header"/>
      <w:spacing w:after="0"/>
      <w:rPr>
        <w:rFonts w:ascii="Cambria" w:hAnsi="Cambria"/>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8BA6F" w14:textId="09C0E6F4" w:rsidR="00924D61" w:rsidRPr="00924D61" w:rsidRDefault="00924D61" w:rsidP="00924D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6D555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084440"/>
    <w:multiLevelType w:val="hybridMultilevel"/>
    <w:tmpl w:val="1E529B6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6A34FDF"/>
    <w:multiLevelType w:val="hybridMultilevel"/>
    <w:tmpl w:val="B6988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1B4618"/>
    <w:multiLevelType w:val="hybridMultilevel"/>
    <w:tmpl w:val="94F4FD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485461"/>
    <w:multiLevelType w:val="hybridMultilevel"/>
    <w:tmpl w:val="AAB8F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7E8002"/>
    <w:multiLevelType w:val="hybridMultilevel"/>
    <w:tmpl w:val="6848FF00"/>
    <w:lvl w:ilvl="0" w:tplc="351A9F36">
      <w:start w:val="1"/>
      <w:numFmt w:val="bullet"/>
      <w:lvlText w:val="·"/>
      <w:lvlJc w:val="left"/>
      <w:pPr>
        <w:ind w:left="720" w:hanging="360"/>
      </w:pPr>
      <w:rPr>
        <w:rFonts w:ascii="Symbol" w:hAnsi="Symbol" w:hint="default"/>
      </w:rPr>
    </w:lvl>
    <w:lvl w:ilvl="1" w:tplc="73E2FECC">
      <w:start w:val="1"/>
      <w:numFmt w:val="bullet"/>
      <w:lvlText w:val="o"/>
      <w:lvlJc w:val="left"/>
      <w:pPr>
        <w:ind w:left="1440" w:hanging="360"/>
      </w:pPr>
      <w:rPr>
        <w:rFonts w:ascii="Courier New" w:hAnsi="Courier New" w:hint="default"/>
      </w:rPr>
    </w:lvl>
    <w:lvl w:ilvl="2" w:tplc="77F6B5F8">
      <w:start w:val="1"/>
      <w:numFmt w:val="bullet"/>
      <w:lvlText w:val=""/>
      <w:lvlJc w:val="left"/>
      <w:pPr>
        <w:ind w:left="2160" w:hanging="360"/>
      </w:pPr>
      <w:rPr>
        <w:rFonts w:ascii="Wingdings" w:hAnsi="Wingdings" w:hint="default"/>
      </w:rPr>
    </w:lvl>
    <w:lvl w:ilvl="3" w:tplc="9AEE3D12">
      <w:start w:val="1"/>
      <w:numFmt w:val="bullet"/>
      <w:lvlText w:val=""/>
      <w:lvlJc w:val="left"/>
      <w:pPr>
        <w:ind w:left="2880" w:hanging="360"/>
      </w:pPr>
      <w:rPr>
        <w:rFonts w:ascii="Symbol" w:hAnsi="Symbol" w:hint="default"/>
      </w:rPr>
    </w:lvl>
    <w:lvl w:ilvl="4" w:tplc="555E6E14">
      <w:start w:val="1"/>
      <w:numFmt w:val="bullet"/>
      <w:lvlText w:val="o"/>
      <w:lvlJc w:val="left"/>
      <w:pPr>
        <w:ind w:left="3600" w:hanging="360"/>
      </w:pPr>
      <w:rPr>
        <w:rFonts w:ascii="Courier New" w:hAnsi="Courier New" w:hint="default"/>
      </w:rPr>
    </w:lvl>
    <w:lvl w:ilvl="5" w:tplc="94EEEBD4">
      <w:start w:val="1"/>
      <w:numFmt w:val="bullet"/>
      <w:lvlText w:val=""/>
      <w:lvlJc w:val="left"/>
      <w:pPr>
        <w:ind w:left="4320" w:hanging="360"/>
      </w:pPr>
      <w:rPr>
        <w:rFonts w:ascii="Wingdings" w:hAnsi="Wingdings" w:hint="default"/>
      </w:rPr>
    </w:lvl>
    <w:lvl w:ilvl="6" w:tplc="A5C043B4">
      <w:start w:val="1"/>
      <w:numFmt w:val="bullet"/>
      <w:lvlText w:val=""/>
      <w:lvlJc w:val="left"/>
      <w:pPr>
        <w:ind w:left="5040" w:hanging="360"/>
      </w:pPr>
      <w:rPr>
        <w:rFonts w:ascii="Symbol" w:hAnsi="Symbol" w:hint="default"/>
      </w:rPr>
    </w:lvl>
    <w:lvl w:ilvl="7" w:tplc="BA26CB48">
      <w:start w:val="1"/>
      <w:numFmt w:val="bullet"/>
      <w:lvlText w:val="o"/>
      <w:lvlJc w:val="left"/>
      <w:pPr>
        <w:ind w:left="5760" w:hanging="360"/>
      </w:pPr>
      <w:rPr>
        <w:rFonts w:ascii="Courier New" w:hAnsi="Courier New" w:hint="default"/>
      </w:rPr>
    </w:lvl>
    <w:lvl w:ilvl="8" w:tplc="3C02A264">
      <w:start w:val="1"/>
      <w:numFmt w:val="bullet"/>
      <w:lvlText w:val=""/>
      <w:lvlJc w:val="left"/>
      <w:pPr>
        <w:ind w:left="6480" w:hanging="360"/>
      </w:pPr>
      <w:rPr>
        <w:rFonts w:ascii="Wingdings" w:hAnsi="Wingdings" w:hint="default"/>
      </w:rPr>
    </w:lvl>
  </w:abstractNum>
  <w:abstractNum w:abstractNumId="6" w15:restartNumberingAfterBreak="0">
    <w:nsid w:val="099A908D"/>
    <w:multiLevelType w:val="hybridMultilevel"/>
    <w:tmpl w:val="E332B376"/>
    <w:lvl w:ilvl="0" w:tplc="32A8A9AA">
      <w:start w:val="1"/>
      <w:numFmt w:val="bullet"/>
      <w:lvlText w:val="·"/>
      <w:lvlJc w:val="left"/>
      <w:pPr>
        <w:ind w:left="720" w:hanging="360"/>
      </w:pPr>
      <w:rPr>
        <w:rFonts w:ascii="Symbol" w:hAnsi="Symbol" w:hint="default"/>
      </w:rPr>
    </w:lvl>
    <w:lvl w:ilvl="1" w:tplc="47E6D8E8">
      <w:start w:val="1"/>
      <w:numFmt w:val="bullet"/>
      <w:lvlText w:val="o"/>
      <w:lvlJc w:val="left"/>
      <w:pPr>
        <w:ind w:left="1440" w:hanging="360"/>
      </w:pPr>
      <w:rPr>
        <w:rFonts w:ascii="Courier New" w:hAnsi="Courier New" w:hint="default"/>
      </w:rPr>
    </w:lvl>
    <w:lvl w:ilvl="2" w:tplc="FA2E46A0">
      <w:start w:val="1"/>
      <w:numFmt w:val="bullet"/>
      <w:lvlText w:val=""/>
      <w:lvlJc w:val="left"/>
      <w:pPr>
        <w:ind w:left="2160" w:hanging="360"/>
      </w:pPr>
      <w:rPr>
        <w:rFonts w:ascii="Wingdings" w:hAnsi="Wingdings" w:hint="default"/>
      </w:rPr>
    </w:lvl>
    <w:lvl w:ilvl="3" w:tplc="B8787B46">
      <w:start w:val="1"/>
      <w:numFmt w:val="bullet"/>
      <w:lvlText w:val=""/>
      <w:lvlJc w:val="left"/>
      <w:pPr>
        <w:ind w:left="2880" w:hanging="360"/>
      </w:pPr>
      <w:rPr>
        <w:rFonts w:ascii="Symbol" w:hAnsi="Symbol" w:hint="default"/>
      </w:rPr>
    </w:lvl>
    <w:lvl w:ilvl="4" w:tplc="D0F6021E">
      <w:start w:val="1"/>
      <w:numFmt w:val="bullet"/>
      <w:lvlText w:val="o"/>
      <w:lvlJc w:val="left"/>
      <w:pPr>
        <w:ind w:left="3600" w:hanging="360"/>
      </w:pPr>
      <w:rPr>
        <w:rFonts w:ascii="Courier New" w:hAnsi="Courier New" w:hint="default"/>
      </w:rPr>
    </w:lvl>
    <w:lvl w:ilvl="5" w:tplc="853CD5C8">
      <w:start w:val="1"/>
      <w:numFmt w:val="bullet"/>
      <w:lvlText w:val=""/>
      <w:lvlJc w:val="left"/>
      <w:pPr>
        <w:ind w:left="4320" w:hanging="360"/>
      </w:pPr>
      <w:rPr>
        <w:rFonts w:ascii="Wingdings" w:hAnsi="Wingdings" w:hint="default"/>
      </w:rPr>
    </w:lvl>
    <w:lvl w:ilvl="6" w:tplc="E4F4184A">
      <w:start w:val="1"/>
      <w:numFmt w:val="bullet"/>
      <w:lvlText w:val=""/>
      <w:lvlJc w:val="left"/>
      <w:pPr>
        <w:ind w:left="5040" w:hanging="360"/>
      </w:pPr>
      <w:rPr>
        <w:rFonts w:ascii="Symbol" w:hAnsi="Symbol" w:hint="default"/>
      </w:rPr>
    </w:lvl>
    <w:lvl w:ilvl="7" w:tplc="4CBA11EA">
      <w:start w:val="1"/>
      <w:numFmt w:val="bullet"/>
      <w:lvlText w:val="o"/>
      <w:lvlJc w:val="left"/>
      <w:pPr>
        <w:ind w:left="5760" w:hanging="360"/>
      </w:pPr>
      <w:rPr>
        <w:rFonts w:ascii="Courier New" w:hAnsi="Courier New" w:hint="default"/>
      </w:rPr>
    </w:lvl>
    <w:lvl w:ilvl="8" w:tplc="7E4CAA4C">
      <w:start w:val="1"/>
      <w:numFmt w:val="bullet"/>
      <w:lvlText w:val=""/>
      <w:lvlJc w:val="left"/>
      <w:pPr>
        <w:ind w:left="6480" w:hanging="360"/>
      </w:pPr>
      <w:rPr>
        <w:rFonts w:ascii="Wingdings" w:hAnsi="Wingdings" w:hint="default"/>
      </w:rPr>
    </w:lvl>
  </w:abstractNum>
  <w:abstractNum w:abstractNumId="7" w15:restartNumberingAfterBreak="0">
    <w:nsid w:val="0E6778F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3EBFB0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4BA6287"/>
    <w:multiLevelType w:val="hybridMultilevel"/>
    <w:tmpl w:val="2CF88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C5310B"/>
    <w:multiLevelType w:val="hybridMultilevel"/>
    <w:tmpl w:val="4D3EB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235234"/>
    <w:multiLevelType w:val="hybridMultilevel"/>
    <w:tmpl w:val="57B05586"/>
    <w:lvl w:ilvl="0" w:tplc="4760A3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00544C"/>
    <w:multiLevelType w:val="hybridMultilevel"/>
    <w:tmpl w:val="12F8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D53E4D"/>
    <w:multiLevelType w:val="hybridMultilevel"/>
    <w:tmpl w:val="0FDA7E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61F9A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83B09A6"/>
    <w:multiLevelType w:val="hybridMultilevel"/>
    <w:tmpl w:val="9A76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F75FBB"/>
    <w:multiLevelType w:val="hybridMultilevel"/>
    <w:tmpl w:val="840EA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994806"/>
    <w:multiLevelType w:val="hybridMultilevel"/>
    <w:tmpl w:val="B0FE9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C14CA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9082BAA"/>
    <w:multiLevelType w:val="hybridMultilevel"/>
    <w:tmpl w:val="B36E3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73C7E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E550113"/>
    <w:multiLevelType w:val="hybridMultilevel"/>
    <w:tmpl w:val="E530E0FC"/>
    <w:lvl w:ilvl="0" w:tplc="4760A3C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E976070"/>
    <w:multiLevelType w:val="hybridMultilevel"/>
    <w:tmpl w:val="9594DE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6F2C22"/>
    <w:multiLevelType w:val="hybridMultilevel"/>
    <w:tmpl w:val="7BF4C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8430B6"/>
    <w:multiLevelType w:val="hybridMultilevel"/>
    <w:tmpl w:val="F6C80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5349CF"/>
    <w:multiLevelType w:val="hybridMultilevel"/>
    <w:tmpl w:val="5EFA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6B62D7"/>
    <w:multiLevelType w:val="hybridMultilevel"/>
    <w:tmpl w:val="619C3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350F27"/>
    <w:multiLevelType w:val="hybridMultilevel"/>
    <w:tmpl w:val="0BB210A4"/>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5212038">
    <w:abstractNumId w:val="6"/>
  </w:num>
  <w:num w:numId="2" w16cid:durableId="416630657">
    <w:abstractNumId w:val="5"/>
  </w:num>
  <w:num w:numId="3" w16cid:durableId="1502891399">
    <w:abstractNumId w:val="15"/>
  </w:num>
  <w:num w:numId="4" w16cid:durableId="1878548277">
    <w:abstractNumId w:val="26"/>
  </w:num>
  <w:num w:numId="5" w16cid:durableId="93675593">
    <w:abstractNumId w:val="25"/>
  </w:num>
  <w:num w:numId="6" w16cid:durableId="1139807539">
    <w:abstractNumId w:val="10"/>
  </w:num>
  <w:num w:numId="7" w16cid:durableId="2113745240">
    <w:abstractNumId w:val="11"/>
  </w:num>
  <w:num w:numId="8" w16cid:durableId="1153329276">
    <w:abstractNumId w:val="21"/>
  </w:num>
  <w:num w:numId="9" w16cid:durableId="1620574539">
    <w:abstractNumId w:val="16"/>
  </w:num>
  <w:num w:numId="10" w16cid:durableId="447086768">
    <w:abstractNumId w:val="23"/>
  </w:num>
  <w:num w:numId="11" w16cid:durableId="2008363895">
    <w:abstractNumId w:val="4"/>
  </w:num>
  <w:num w:numId="12" w16cid:durableId="1438214563">
    <w:abstractNumId w:val="19"/>
  </w:num>
  <w:num w:numId="13" w16cid:durableId="665288169">
    <w:abstractNumId w:val="2"/>
  </w:num>
  <w:num w:numId="14" w16cid:durableId="1426801359">
    <w:abstractNumId w:val="9"/>
  </w:num>
  <w:num w:numId="15" w16cid:durableId="1896697196">
    <w:abstractNumId w:val="12"/>
  </w:num>
  <w:num w:numId="16" w16cid:durableId="1800680403">
    <w:abstractNumId w:val="1"/>
  </w:num>
  <w:num w:numId="17" w16cid:durableId="402409275">
    <w:abstractNumId w:val="24"/>
  </w:num>
  <w:num w:numId="18" w16cid:durableId="1230384606">
    <w:abstractNumId w:val="17"/>
  </w:num>
  <w:num w:numId="19" w16cid:durableId="1535267164">
    <w:abstractNumId w:val="13"/>
  </w:num>
  <w:num w:numId="20" w16cid:durableId="1452507102">
    <w:abstractNumId w:val="22"/>
  </w:num>
  <w:num w:numId="21" w16cid:durableId="1011494554">
    <w:abstractNumId w:val="3"/>
  </w:num>
  <w:num w:numId="22" w16cid:durableId="1929001200">
    <w:abstractNumId w:val="7"/>
  </w:num>
  <w:num w:numId="23" w16cid:durableId="152836968">
    <w:abstractNumId w:val="18"/>
  </w:num>
  <w:num w:numId="24" w16cid:durableId="421100059">
    <w:abstractNumId w:val="20"/>
  </w:num>
  <w:num w:numId="25" w16cid:durableId="162547608">
    <w:abstractNumId w:val="14"/>
  </w:num>
  <w:num w:numId="26" w16cid:durableId="1520241440">
    <w:abstractNumId w:val="0"/>
  </w:num>
  <w:num w:numId="27" w16cid:durableId="1731148356">
    <w:abstractNumId w:val="8"/>
  </w:num>
  <w:num w:numId="28" w16cid:durableId="55007387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3EE"/>
    <w:rsid w:val="000031C1"/>
    <w:rsid w:val="00004405"/>
    <w:rsid w:val="000072B2"/>
    <w:rsid w:val="0004107A"/>
    <w:rsid w:val="00047794"/>
    <w:rsid w:val="0005123C"/>
    <w:rsid w:val="00055247"/>
    <w:rsid w:val="000576B8"/>
    <w:rsid w:val="00067550"/>
    <w:rsid w:val="00072223"/>
    <w:rsid w:val="00084621"/>
    <w:rsid w:val="00090E7E"/>
    <w:rsid w:val="000B502B"/>
    <w:rsid w:val="000B56AC"/>
    <w:rsid w:val="000C34E0"/>
    <w:rsid w:val="000D306B"/>
    <w:rsid w:val="0012079F"/>
    <w:rsid w:val="001278B3"/>
    <w:rsid w:val="0018386A"/>
    <w:rsid w:val="00197D6C"/>
    <w:rsid w:val="001A719B"/>
    <w:rsid w:val="001B5E71"/>
    <w:rsid w:val="001C080C"/>
    <w:rsid w:val="001E0D20"/>
    <w:rsid w:val="002008D2"/>
    <w:rsid w:val="0021418D"/>
    <w:rsid w:val="00215132"/>
    <w:rsid w:val="002163FA"/>
    <w:rsid w:val="00216AAD"/>
    <w:rsid w:val="002334CD"/>
    <w:rsid w:val="00241B48"/>
    <w:rsid w:val="0025168B"/>
    <w:rsid w:val="00257714"/>
    <w:rsid w:val="00265FA8"/>
    <w:rsid w:val="00283E5D"/>
    <w:rsid w:val="00286A51"/>
    <w:rsid w:val="002D3D26"/>
    <w:rsid w:val="002D48D3"/>
    <w:rsid w:val="002E51AB"/>
    <w:rsid w:val="002F0B7B"/>
    <w:rsid w:val="00303F74"/>
    <w:rsid w:val="00304681"/>
    <w:rsid w:val="003076FE"/>
    <w:rsid w:val="00326F5A"/>
    <w:rsid w:val="00334AB7"/>
    <w:rsid w:val="00337E51"/>
    <w:rsid w:val="00340CB1"/>
    <w:rsid w:val="003426AB"/>
    <w:rsid w:val="0034749F"/>
    <w:rsid w:val="003575FC"/>
    <w:rsid w:val="00360991"/>
    <w:rsid w:val="0036435E"/>
    <w:rsid w:val="00391B55"/>
    <w:rsid w:val="00394FD8"/>
    <w:rsid w:val="003B1C92"/>
    <w:rsid w:val="003B1F37"/>
    <w:rsid w:val="003C2753"/>
    <w:rsid w:val="003D7BBD"/>
    <w:rsid w:val="003E326C"/>
    <w:rsid w:val="003E71B6"/>
    <w:rsid w:val="003F2ECB"/>
    <w:rsid w:val="0040511A"/>
    <w:rsid w:val="00410859"/>
    <w:rsid w:val="00414BAC"/>
    <w:rsid w:val="00425B81"/>
    <w:rsid w:val="004307A5"/>
    <w:rsid w:val="004705C6"/>
    <w:rsid w:val="0047407D"/>
    <w:rsid w:val="00491DB6"/>
    <w:rsid w:val="00497192"/>
    <w:rsid w:val="0049769D"/>
    <w:rsid w:val="004B02E2"/>
    <w:rsid w:val="004B1C92"/>
    <w:rsid w:val="004D66A7"/>
    <w:rsid w:val="00511D90"/>
    <w:rsid w:val="0052647E"/>
    <w:rsid w:val="00537681"/>
    <w:rsid w:val="0054351F"/>
    <w:rsid w:val="00571911"/>
    <w:rsid w:val="00581D1A"/>
    <w:rsid w:val="005933EE"/>
    <w:rsid w:val="005B12C4"/>
    <w:rsid w:val="005E02AB"/>
    <w:rsid w:val="005E4476"/>
    <w:rsid w:val="005F6B74"/>
    <w:rsid w:val="00602A86"/>
    <w:rsid w:val="00610C85"/>
    <w:rsid w:val="00642D3E"/>
    <w:rsid w:val="00643B69"/>
    <w:rsid w:val="006504B6"/>
    <w:rsid w:val="0066682A"/>
    <w:rsid w:val="00685C93"/>
    <w:rsid w:val="006906B6"/>
    <w:rsid w:val="006C2F21"/>
    <w:rsid w:val="006D4A6A"/>
    <w:rsid w:val="00707141"/>
    <w:rsid w:val="00722420"/>
    <w:rsid w:val="0073143D"/>
    <w:rsid w:val="0073620D"/>
    <w:rsid w:val="00740293"/>
    <w:rsid w:val="007457FC"/>
    <w:rsid w:val="00753046"/>
    <w:rsid w:val="0076488A"/>
    <w:rsid w:val="00780AF2"/>
    <w:rsid w:val="007825D4"/>
    <w:rsid w:val="00790E9F"/>
    <w:rsid w:val="00797912"/>
    <w:rsid w:val="007A1350"/>
    <w:rsid w:val="007A3687"/>
    <w:rsid w:val="007C6BF0"/>
    <w:rsid w:val="007D1986"/>
    <w:rsid w:val="007E0015"/>
    <w:rsid w:val="007E0883"/>
    <w:rsid w:val="007E1795"/>
    <w:rsid w:val="00804448"/>
    <w:rsid w:val="00824B39"/>
    <w:rsid w:val="008251C4"/>
    <w:rsid w:val="00832D9F"/>
    <w:rsid w:val="00844E9B"/>
    <w:rsid w:val="008519B5"/>
    <w:rsid w:val="0086052B"/>
    <w:rsid w:val="00865B1C"/>
    <w:rsid w:val="00872074"/>
    <w:rsid w:val="008754A0"/>
    <w:rsid w:val="008843EC"/>
    <w:rsid w:val="008A32EA"/>
    <w:rsid w:val="008A3792"/>
    <w:rsid w:val="008B711F"/>
    <w:rsid w:val="00903E21"/>
    <w:rsid w:val="00906174"/>
    <w:rsid w:val="00924D61"/>
    <w:rsid w:val="009305C3"/>
    <w:rsid w:val="00937D2E"/>
    <w:rsid w:val="00945374"/>
    <w:rsid w:val="00965C91"/>
    <w:rsid w:val="009821A7"/>
    <w:rsid w:val="00991194"/>
    <w:rsid w:val="009979A9"/>
    <w:rsid w:val="009B410A"/>
    <w:rsid w:val="009B6E83"/>
    <w:rsid w:val="009D57BB"/>
    <w:rsid w:val="009E2B0F"/>
    <w:rsid w:val="009E5645"/>
    <w:rsid w:val="009F0CB2"/>
    <w:rsid w:val="009F492B"/>
    <w:rsid w:val="009F74F6"/>
    <w:rsid w:val="00A017B4"/>
    <w:rsid w:val="00A11081"/>
    <w:rsid w:val="00A2103C"/>
    <w:rsid w:val="00A32D70"/>
    <w:rsid w:val="00A4102D"/>
    <w:rsid w:val="00A5021F"/>
    <w:rsid w:val="00A749C7"/>
    <w:rsid w:val="00AB63AE"/>
    <w:rsid w:val="00AB7236"/>
    <w:rsid w:val="00AC4291"/>
    <w:rsid w:val="00AC5A15"/>
    <w:rsid w:val="00AC678B"/>
    <w:rsid w:val="00AD2FBE"/>
    <w:rsid w:val="00AE6582"/>
    <w:rsid w:val="00AF403E"/>
    <w:rsid w:val="00AF46B6"/>
    <w:rsid w:val="00B02CDF"/>
    <w:rsid w:val="00B14A26"/>
    <w:rsid w:val="00B16B2F"/>
    <w:rsid w:val="00B257DE"/>
    <w:rsid w:val="00B27009"/>
    <w:rsid w:val="00B53F5A"/>
    <w:rsid w:val="00B7004C"/>
    <w:rsid w:val="00B80EA6"/>
    <w:rsid w:val="00B81FD5"/>
    <w:rsid w:val="00B90386"/>
    <w:rsid w:val="00B91955"/>
    <w:rsid w:val="00B928FE"/>
    <w:rsid w:val="00BA2A0E"/>
    <w:rsid w:val="00BF3476"/>
    <w:rsid w:val="00BF5892"/>
    <w:rsid w:val="00C2122E"/>
    <w:rsid w:val="00C34E58"/>
    <w:rsid w:val="00C36E71"/>
    <w:rsid w:val="00C5208F"/>
    <w:rsid w:val="00C53348"/>
    <w:rsid w:val="00C746D2"/>
    <w:rsid w:val="00C749EA"/>
    <w:rsid w:val="00C75240"/>
    <w:rsid w:val="00C77C4A"/>
    <w:rsid w:val="00C832A0"/>
    <w:rsid w:val="00C8625D"/>
    <w:rsid w:val="00CA4711"/>
    <w:rsid w:val="00CB3E85"/>
    <w:rsid w:val="00CC48DC"/>
    <w:rsid w:val="00CD27F6"/>
    <w:rsid w:val="00CD7168"/>
    <w:rsid w:val="00CF289C"/>
    <w:rsid w:val="00CF5DD6"/>
    <w:rsid w:val="00D12977"/>
    <w:rsid w:val="00D20BB9"/>
    <w:rsid w:val="00D21217"/>
    <w:rsid w:val="00D21E07"/>
    <w:rsid w:val="00D21F60"/>
    <w:rsid w:val="00D25291"/>
    <w:rsid w:val="00D75402"/>
    <w:rsid w:val="00D82ADC"/>
    <w:rsid w:val="00D844F2"/>
    <w:rsid w:val="00DC04FF"/>
    <w:rsid w:val="00DC0CFF"/>
    <w:rsid w:val="00DD758B"/>
    <w:rsid w:val="00DF1485"/>
    <w:rsid w:val="00DF2826"/>
    <w:rsid w:val="00DF6718"/>
    <w:rsid w:val="00E029D6"/>
    <w:rsid w:val="00E11653"/>
    <w:rsid w:val="00E14EFE"/>
    <w:rsid w:val="00E17F14"/>
    <w:rsid w:val="00E22510"/>
    <w:rsid w:val="00E30D56"/>
    <w:rsid w:val="00E37DEE"/>
    <w:rsid w:val="00E44065"/>
    <w:rsid w:val="00E46D58"/>
    <w:rsid w:val="00E52CE2"/>
    <w:rsid w:val="00E628E4"/>
    <w:rsid w:val="00E97845"/>
    <w:rsid w:val="00EC01F9"/>
    <w:rsid w:val="00EC2F96"/>
    <w:rsid w:val="00EE77A5"/>
    <w:rsid w:val="00EF37E7"/>
    <w:rsid w:val="00F22968"/>
    <w:rsid w:val="00F32374"/>
    <w:rsid w:val="00F36520"/>
    <w:rsid w:val="00F41A23"/>
    <w:rsid w:val="00F45BAB"/>
    <w:rsid w:val="00F82888"/>
    <w:rsid w:val="00FA0404"/>
    <w:rsid w:val="00FA25A9"/>
    <w:rsid w:val="00FB5D75"/>
    <w:rsid w:val="00FC4ECB"/>
    <w:rsid w:val="00FE0407"/>
    <w:rsid w:val="00FE16F9"/>
    <w:rsid w:val="0825383E"/>
    <w:rsid w:val="08C1675D"/>
    <w:rsid w:val="0A58AF4A"/>
    <w:rsid w:val="0AC3D16B"/>
    <w:rsid w:val="0E97EEEE"/>
    <w:rsid w:val="129799E7"/>
    <w:rsid w:val="13381A9C"/>
    <w:rsid w:val="14EC7AE7"/>
    <w:rsid w:val="155E6361"/>
    <w:rsid w:val="161CDC93"/>
    <w:rsid w:val="167322F7"/>
    <w:rsid w:val="1782FCA9"/>
    <w:rsid w:val="17B3634E"/>
    <w:rsid w:val="1A2AE073"/>
    <w:rsid w:val="1BC7EDBF"/>
    <w:rsid w:val="1C36D205"/>
    <w:rsid w:val="1C605881"/>
    <w:rsid w:val="1D62CC51"/>
    <w:rsid w:val="1E50CC9C"/>
    <w:rsid w:val="200DA6EE"/>
    <w:rsid w:val="205BE093"/>
    <w:rsid w:val="208F95EF"/>
    <w:rsid w:val="221B142A"/>
    <w:rsid w:val="278385AE"/>
    <w:rsid w:val="2787A6EF"/>
    <w:rsid w:val="2B0A0D36"/>
    <w:rsid w:val="30AA5240"/>
    <w:rsid w:val="322CD73E"/>
    <w:rsid w:val="3407A1AF"/>
    <w:rsid w:val="36957369"/>
    <w:rsid w:val="383094C8"/>
    <w:rsid w:val="3990BF15"/>
    <w:rsid w:val="3A378453"/>
    <w:rsid w:val="40F66C3C"/>
    <w:rsid w:val="40FD85EB"/>
    <w:rsid w:val="471B5EFF"/>
    <w:rsid w:val="47A50017"/>
    <w:rsid w:val="4BC880BF"/>
    <w:rsid w:val="4C20CB2C"/>
    <w:rsid w:val="50F74932"/>
    <w:rsid w:val="535C5E5D"/>
    <w:rsid w:val="541AD0C7"/>
    <w:rsid w:val="54578138"/>
    <w:rsid w:val="56377979"/>
    <w:rsid w:val="56551378"/>
    <w:rsid w:val="5956CD7C"/>
    <w:rsid w:val="5CC9C57E"/>
    <w:rsid w:val="61D2FBA0"/>
    <w:rsid w:val="61D7BF0A"/>
    <w:rsid w:val="6628BA0E"/>
    <w:rsid w:val="6A6CB276"/>
    <w:rsid w:val="7058EA64"/>
    <w:rsid w:val="71E47F25"/>
    <w:rsid w:val="78724D83"/>
    <w:rsid w:val="7CE1FB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1F5D122"/>
  <w14:defaultImageDpi w14:val="300"/>
  <w15:docId w15:val="{9700A376-8876-4A34-839F-BB28B99A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2647E"/>
    <w:pPr>
      <w:keepNext/>
      <w:spacing w:after="0" w:line="360" w:lineRule="auto"/>
      <w:ind w:firstLine="180"/>
      <w:outlineLvl w:val="0"/>
    </w:pPr>
    <w:rPr>
      <w:rFonts w:ascii="Gill Sans MT" w:hAnsi="Gill Sans MT" w:cs="Arial"/>
      <w:sz w:val="36"/>
      <w:szCs w:val="3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BodyText">
    <w:name w:val="Body Text"/>
    <w:basedOn w:val="Normal"/>
    <w:link w:val="BodyTextChar"/>
    <w:pPr>
      <w:jc w:val="both"/>
    </w:pPr>
    <w:rPr>
      <w:rFonts w:ascii="Arial" w:hAnsi="Arial" w:cs="Arial"/>
      <w:bCs/>
      <w:sz w:val="22"/>
      <w:szCs w:val="22"/>
      <w:lang w:eastAsia="en-US"/>
    </w:rPr>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character" w:styleId="FollowedHyperlink">
    <w:name w:val="FollowedHyperlink"/>
    <w:rPr>
      <w:color w:val="800080"/>
      <w:u w:val="single"/>
    </w:rPr>
  </w:style>
  <w:style w:type="character" w:styleId="Hyperlink">
    <w:name w:val="Hyperlink"/>
    <w:rPr>
      <w:color w:val="0000FF"/>
      <w:u w:val="single"/>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pPr>
      <w:autoSpaceDE w:val="0"/>
      <w:autoSpaceDN w:val="0"/>
      <w:adjustRightInd w:val="0"/>
    </w:pPr>
    <w:rPr>
      <w:rFonts w:ascii="Arial" w:eastAsia="Calibri" w:hAnsi="Arial" w:cs="Arial"/>
      <w:color w:val="000000"/>
      <w:sz w:val="24"/>
      <w:szCs w:val="24"/>
      <w:lang w:eastAsia="en-US"/>
    </w:rPr>
  </w:style>
  <w:style w:type="character" w:customStyle="1" w:styleId="BodyTextChar">
    <w:name w:val="Body Text Char"/>
    <w:basedOn w:val="DefaultParagraphFont"/>
    <w:link w:val="BodyText"/>
    <w:rPr>
      <w:rFonts w:ascii="Arial" w:hAnsi="Arial" w:cs="Arial"/>
      <w:bCs/>
      <w:sz w:val="22"/>
      <w:szCs w:val="22"/>
      <w:lang w:val="en-GB"/>
    </w:rPr>
  </w:style>
  <w:style w:type="paragraph" w:styleId="NoSpacing">
    <w:name w:val="No Spacing"/>
    <w:link w:val="NoSpacingChar"/>
    <w:uiPriority w:val="1"/>
    <w:qFormat/>
    <w:rsid w:val="00DF1485"/>
    <w:pPr>
      <w:spacing w:after="0" w:line="240" w:lineRule="auto"/>
    </w:pPr>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DF1485"/>
    <w:pPr>
      <w:ind w:left="720"/>
      <w:contextualSpacing/>
    </w:pPr>
    <w:rPr>
      <w:rFonts w:asciiTheme="minorHAnsi" w:eastAsiaTheme="minorHAnsi" w:hAnsiTheme="minorHAnsi" w:cstheme="minorBidi"/>
      <w:sz w:val="22"/>
      <w:szCs w:val="22"/>
      <w:lang w:eastAsia="en-US"/>
    </w:rPr>
  </w:style>
  <w:style w:type="character" w:customStyle="1" w:styleId="Heading1Char">
    <w:name w:val="Heading 1 Char"/>
    <w:basedOn w:val="DefaultParagraphFont"/>
    <w:link w:val="Heading1"/>
    <w:rsid w:val="0052647E"/>
    <w:rPr>
      <w:rFonts w:ascii="Gill Sans MT" w:hAnsi="Gill Sans MT" w:cs="Arial"/>
      <w:sz w:val="36"/>
      <w:szCs w:val="36"/>
      <w:lang w:eastAsia="en-US"/>
    </w:rPr>
  </w:style>
  <w:style w:type="character" w:customStyle="1" w:styleId="NoSpacingChar">
    <w:name w:val="No Spacing Char"/>
    <w:basedOn w:val="DefaultParagraphFont"/>
    <w:link w:val="NoSpacing"/>
    <w:uiPriority w:val="1"/>
    <w:rsid w:val="00E22510"/>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B7004C"/>
    <w:rPr>
      <w:color w:val="605E5C"/>
      <w:shd w:val="clear" w:color="auto" w:fill="E1DFDD"/>
    </w:rPr>
  </w:style>
  <w:style w:type="paragraph" w:styleId="NormalWeb">
    <w:name w:val="Normal (Web)"/>
    <w:basedOn w:val="Normal"/>
    <w:uiPriority w:val="99"/>
    <w:semiHidden/>
    <w:unhideWhenUsed/>
    <w:rsid w:val="00FB5D75"/>
    <w:pPr>
      <w:spacing w:before="100" w:beforeAutospacing="1" w:after="100" w:afterAutospacing="1" w:line="240" w:lineRule="auto"/>
    </w:pPr>
  </w:style>
  <w:style w:type="paragraph" w:customStyle="1" w:styleId="paragraph">
    <w:name w:val="paragraph"/>
    <w:basedOn w:val="Normal"/>
    <w:rsid w:val="00067550"/>
    <w:pPr>
      <w:spacing w:before="100" w:beforeAutospacing="1" w:after="100" w:afterAutospacing="1" w:line="240" w:lineRule="auto"/>
    </w:pPr>
  </w:style>
  <w:style w:type="character" w:customStyle="1" w:styleId="normaltextrun">
    <w:name w:val="normaltextrun"/>
    <w:basedOn w:val="DefaultParagraphFont"/>
    <w:rsid w:val="00067550"/>
  </w:style>
  <w:style w:type="character" w:customStyle="1" w:styleId="eop">
    <w:name w:val="eop"/>
    <w:basedOn w:val="DefaultParagraphFont"/>
    <w:rsid w:val="00067550"/>
  </w:style>
  <w:style w:type="paragraph" w:customStyle="1" w:styleId="TableRow">
    <w:name w:val="TableRow"/>
    <w:basedOn w:val="Normal"/>
    <w:link w:val="TableRowChar"/>
    <w:qFormat/>
    <w:rsid w:val="00A11081"/>
    <w:pPr>
      <w:spacing w:after="0" w:line="288" w:lineRule="auto"/>
    </w:pPr>
    <w:rPr>
      <w:rFonts w:ascii="Arial" w:hAnsi="Arial"/>
      <w:color w:val="0D0D0D" w:themeColor="text1" w:themeTint="F2"/>
    </w:rPr>
  </w:style>
  <w:style w:type="character" w:customStyle="1" w:styleId="TableRowChar">
    <w:name w:val="TableRow Char"/>
    <w:link w:val="TableRow"/>
    <w:rsid w:val="00A11081"/>
    <w:rPr>
      <w:rFonts w:ascii="Arial" w:hAnsi="Arial"/>
      <w:color w:val="0D0D0D" w:themeColor="text1" w:themeTint="F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839738">
      <w:bodyDiv w:val="1"/>
      <w:marLeft w:val="0"/>
      <w:marRight w:val="0"/>
      <w:marTop w:val="0"/>
      <w:marBottom w:val="0"/>
      <w:divBdr>
        <w:top w:val="none" w:sz="0" w:space="0" w:color="auto"/>
        <w:left w:val="none" w:sz="0" w:space="0" w:color="auto"/>
        <w:bottom w:val="none" w:sz="0" w:space="0" w:color="auto"/>
        <w:right w:val="none" w:sz="0" w:space="0" w:color="auto"/>
      </w:divBdr>
      <w:divsChild>
        <w:div w:id="175266818">
          <w:marLeft w:val="0"/>
          <w:marRight w:val="0"/>
          <w:marTop w:val="0"/>
          <w:marBottom w:val="0"/>
          <w:divBdr>
            <w:top w:val="none" w:sz="0" w:space="0" w:color="auto"/>
            <w:left w:val="none" w:sz="0" w:space="0" w:color="auto"/>
            <w:bottom w:val="none" w:sz="0" w:space="0" w:color="auto"/>
            <w:right w:val="none" w:sz="0" w:space="0" w:color="auto"/>
          </w:divBdr>
        </w:div>
        <w:div w:id="213390693">
          <w:marLeft w:val="0"/>
          <w:marRight w:val="0"/>
          <w:marTop w:val="0"/>
          <w:marBottom w:val="0"/>
          <w:divBdr>
            <w:top w:val="none" w:sz="0" w:space="0" w:color="auto"/>
            <w:left w:val="none" w:sz="0" w:space="0" w:color="auto"/>
            <w:bottom w:val="none" w:sz="0" w:space="0" w:color="auto"/>
            <w:right w:val="none" w:sz="0" w:space="0" w:color="auto"/>
          </w:divBdr>
        </w:div>
        <w:div w:id="227612348">
          <w:marLeft w:val="0"/>
          <w:marRight w:val="0"/>
          <w:marTop w:val="0"/>
          <w:marBottom w:val="0"/>
          <w:divBdr>
            <w:top w:val="none" w:sz="0" w:space="0" w:color="auto"/>
            <w:left w:val="none" w:sz="0" w:space="0" w:color="auto"/>
            <w:bottom w:val="none" w:sz="0" w:space="0" w:color="auto"/>
            <w:right w:val="none" w:sz="0" w:space="0" w:color="auto"/>
          </w:divBdr>
        </w:div>
        <w:div w:id="305398287">
          <w:marLeft w:val="0"/>
          <w:marRight w:val="0"/>
          <w:marTop w:val="0"/>
          <w:marBottom w:val="0"/>
          <w:divBdr>
            <w:top w:val="none" w:sz="0" w:space="0" w:color="auto"/>
            <w:left w:val="none" w:sz="0" w:space="0" w:color="auto"/>
            <w:bottom w:val="none" w:sz="0" w:space="0" w:color="auto"/>
            <w:right w:val="none" w:sz="0" w:space="0" w:color="auto"/>
          </w:divBdr>
        </w:div>
        <w:div w:id="353115362">
          <w:marLeft w:val="0"/>
          <w:marRight w:val="0"/>
          <w:marTop w:val="0"/>
          <w:marBottom w:val="0"/>
          <w:divBdr>
            <w:top w:val="none" w:sz="0" w:space="0" w:color="auto"/>
            <w:left w:val="none" w:sz="0" w:space="0" w:color="auto"/>
            <w:bottom w:val="none" w:sz="0" w:space="0" w:color="auto"/>
            <w:right w:val="none" w:sz="0" w:space="0" w:color="auto"/>
          </w:divBdr>
        </w:div>
        <w:div w:id="422920335">
          <w:marLeft w:val="0"/>
          <w:marRight w:val="0"/>
          <w:marTop w:val="0"/>
          <w:marBottom w:val="0"/>
          <w:divBdr>
            <w:top w:val="none" w:sz="0" w:space="0" w:color="auto"/>
            <w:left w:val="none" w:sz="0" w:space="0" w:color="auto"/>
            <w:bottom w:val="none" w:sz="0" w:space="0" w:color="auto"/>
            <w:right w:val="none" w:sz="0" w:space="0" w:color="auto"/>
          </w:divBdr>
        </w:div>
        <w:div w:id="496459876">
          <w:marLeft w:val="0"/>
          <w:marRight w:val="0"/>
          <w:marTop w:val="0"/>
          <w:marBottom w:val="0"/>
          <w:divBdr>
            <w:top w:val="none" w:sz="0" w:space="0" w:color="auto"/>
            <w:left w:val="none" w:sz="0" w:space="0" w:color="auto"/>
            <w:bottom w:val="none" w:sz="0" w:space="0" w:color="auto"/>
            <w:right w:val="none" w:sz="0" w:space="0" w:color="auto"/>
          </w:divBdr>
        </w:div>
        <w:div w:id="515194762">
          <w:marLeft w:val="0"/>
          <w:marRight w:val="0"/>
          <w:marTop w:val="0"/>
          <w:marBottom w:val="0"/>
          <w:divBdr>
            <w:top w:val="none" w:sz="0" w:space="0" w:color="auto"/>
            <w:left w:val="none" w:sz="0" w:space="0" w:color="auto"/>
            <w:bottom w:val="none" w:sz="0" w:space="0" w:color="auto"/>
            <w:right w:val="none" w:sz="0" w:space="0" w:color="auto"/>
          </w:divBdr>
        </w:div>
        <w:div w:id="642320500">
          <w:marLeft w:val="0"/>
          <w:marRight w:val="0"/>
          <w:marTop w:val="0"/>
          <w:marBottom w:val="0"/>
          <w:divBdr>
            <w:top w:val="none" w:sz="0" w:space="0" w:color="auto"/>
            <w:left w:val="none" w:sz="0" w:space="0" w:color="auto"/>
            <w:bottom w:val="none" w:sz="0" w:space="0" w:color="auto"/>
            <w:right w:val="none" w:sz="0" w:space="0" w:color="auto"/>
          </w:divBdr>
        </w:div>
        <w:div w:id="660044961">
          <w:marLeft w:val="0"/>
          <w:marRight w:val="0"/>
          <w:marTop w:val="0"/>
          <w:marBottom w:val="0"/>
          <w:divBdr>
            <w:top w:val="none" w:sz="0" w:space="0" w:color="auto"/>
            <w:left w:val="none" w:sz="0" w:space="0" w:color="auto"/>
            <w:bottom w:val="none" w:sz="0" w:space="0" w:color="auto"/>
            <w:right w:val="none" w:sz="0" w:space="0" w:color="auto"/>
          </w:divBdr>
        </w:div>
        <w:div w:id="754975488">
          <w:marLeft w:val="0"/>
          <w:marRight w:val="0"/>
          <w:marTop w:val="0"/>
          <w:marBottom w:val="0"/>
          <w:divBdr>
            <w:top w:val="none" w:sz="0" w:space="0" w:color="auto"/>
            <w:left w:val="none" w:sz="0" w:space="0" w:color="auto"/>
            <w:bottom w:val="none" w:sz="0" w:space="0" w:color="auto"/>
            <w:right w:val="none" w:sz="0" w:space="0" w:color="auto"/>
          </w:divBdr>
        </w:div>
        <w:div w:id="804852882">
          <w:marLeft w:val="0"/>
          <w:marRight w:val="0"/>
          <w:marTop w:val="0"/>
          <w:marBottom w:val="0"/>
          <w:divBdr>
            <w:top w:val="none" w:sz="0" w:space="0" w:color="auto"/>
            <w:left w:val="none" w:sz="0" w:space="0" w:color="auto"/>
            <w:bottom w:val="none" w:sz="0" w:space="0" w:color="auto"/>
            <w:right w:val="none" w:sz="0" w:space="0" w:color="auto"/>
          </w:divBdr>
        </w:div>
        <w:div w:id="806433299">
          <w:marLeft w:val="0"/>
          <w:marRight w:val="0"/>
          <w:marTop w:val="0"/>
          <w:marBottom w:val="0"/>
          <w:divBdr>
            <w:top w:val="none" w:sz="0" w:space="0" w:color="auto"/>
            <w:left w:val="none" w:sz="0" w:space="0" w:color="auto"/>
            <w:bottom w:val="none" w:sz="0" w:space="0" w:color="auto"/>
            <w:right w:val="none" w:sz="0" w:space="0" w:color="auto"/>
          </w:divBdr>
        </w:div>
        <w:div w:id="820002504">
          <w:marLeft w:val="0"/>
          <w:marRight w:val="0"/>
          <w:marTop w:val="0"/>
          <w:marBottom w:val="0"/>
          <w:divBdr>
            <w:top w:val="none" w:sz="0" w:space="0" w:color="auto"/>
            <w:left w:val="none" w:sz="0" w:space="0" w:color="auto"/>
            <w:bottom w:val="none" w:sz="0" w:space="0" w:color="auto"/>
            <w:right w:val="none" w:sz="0" w:space="0" w:color="auto"/>
          </w:divBdr>
        </w:div>
        <w:div w:id="833649654">
          <w:marLeft w:val="0"/>
          <w:marRight w:val="0"/>
          <w:marTop w:val="0"/>
          <w:marBottom w:val="0"/>
          <w:divBdr>
            <w:top w:val="none" w:sz="0" w:space="0" w:color="auto"/>
            <w:left w:val="none" w:sz="0" w:space="0" w:color="auto"/>
            <w:bottom w:val="none" w:sz="0" w:space="0" w:color="auto"/>
            <w:right w:val="none" w:sz="0" w:space="0" w:color="auto"/>
          </w:divBdr>
        </w:div>
        <w:div w:id="942305585">
          <w:marLeft w:val="0"/>
          <w:marRight w:val="0"/>
          <w:marTop w:val="0"/>
          <w:marBottom w:val="0"/>
          <w:divBdr>
            <w:top w:val="none" w:sz="0" w:space="0" w:color="auto"/>
            <w:left w:val="none" w:sz="0" w:space="0" w:color="auto"/>
            <w:bottom w:val="none" w:sz="0" w:space="0" w:color="auto"/>
            <w:right w:val="none" w:sz="0" w:space="0" w:color="auto"/>
          </w:divBdr>
        </w:div>
        <w:div w:id="992484754">
          <w:marLeft w:val="0"/>
          <w:marRight w:val="0"/>
          <w:marTop w:val="0"/>
          <w:marBottom w:val="0"/>
          <w:divBdr>
            <w:top w:val="none" w:sz="0" w:space="0" w:color="auto"/>
            <w:left w:val="none" w:sz="0" w:space="0" w:color="auto"/>
            <w:bottom w:val="none" w:sz="0" w:space="0" w:color="auto"/>
            <w:right w:val="none" w:sz="0" w:space="0" w:color="auto"/>
          </w:divBdr>
        </w:div>
        <w:div w:id="1117404974">
          <w:marLeft w:val="0"/>
          <w:marRight w:val="0"/>
          <w:marTop w:val="0"/>
          <w:marBottom w:val="0"/>
          <w:divBdr>
            <w:top w:val="none" w:sz="0" w:space="0" w:color="auto"/>
            <w:left w:val="none" w:sz="0" w:space="0" w:color="auto"/>
            <w:bottom w:val="none" w:sz="0" w:space="0" w:color="auto"/>
            <w:right w:val="none" w:sz="0" w:space="0" w:color="auto"/>
          </w:divBdr>
        </w:div>
        <w:div w:id="1176381980">
          <w:marLeft w:val="0"/>
          <w:marRight w:val="0"/>
          <w:marTop w:val="0"/>
          <w:marBottom w:val="0"/>
          <w:divBdr>
            <w:top w:val="none" w:sz="0" w:space="0" w:color="auto"/>
            <w:left w:val="none" w:sz="0" w:space="0" w:color="auto"/>
            <w:bottom w:val="none" w:sz="0" w:space="0" w:color="auto"/>
            <w:right w:val="none" w:sz="0" w:space="0" w:color="auto"/>
          </w:divBdr>
        </w:div>
        <w:div w:id="1246837143">
          <w:marLeft w:val="0"/>
          <w:marRight w:val="0"/>
          <w:marTop w:val="0"/>
          <w:marBottom w:val="0"/>
          <w:divBdr>
            <w:top w:val="none" w:sz="0" w:space="0" w:color="auto"/>
            <w:left w:val="none" w:sz="0" w:space="0" w:color="auto"/>
            <w:bottom w:val="none" w:sz="0" w:space="0" w:color="auto"/>
            <w:right w:val="none" w:sz="0" w:space="0" w:color="auto"/>
          </w:divBdr>
        </w:div>
        <w:div w:id="1266883867">
          <w:marLeft w:val="0"/>
          <w:marRight w:val="0"/>
          <w:marTop w:val="0"/>
          <w:marBottom w:val="0"/>
          <w:divBdr>
            <w:top w:val="none" w:sz="0" w:space="0" w:color="auto"/>
            <w:left w:val="none" w:sz="0" w:space="0" w:color="auto"/>
            <w:bottom w:val="none" w:sz="0" w:space="0" w:color="auto"/>
            <w:right w:val="none" w:sz="0" w:space="0" w:color="auto"/>
          </w:divBdr>
        </w:div>
        <w:div w:id="1373845089">
          <w:marLeft w:val="0"/>
          <w:marRight w:val="0"/>
          <w:marTop w:val="0"/>
          <w:marBottom w:val="0"/>
          <w:divBdr>
            <w:top w:val="none" w:sz="0" w:space="0" w:color="auto"/>
            <w:left w:val="none" w:sz="0" w:space="0" w:color="auto"/>
            <w:bottom w:val="none" w:sz="0" w:space="0" w:color="auto"/>
            <w:right w:val="none" w:sz="0" w:space="0" w:color="auto"/>
          </w:divBdr>
        </w:div>
        <w:div w:id="1608538186">
          <w:marLeft w:val="0"/>
          <w:marRight w:val="0"/>
          <w:marTop w:val="0"/>
          <w:marBottom w:val="0"/>
          <w:divBdr>
            <w:top w:val="none" w:sz="0" w:space="0" w:color="auto"/>
            <w:left w:val="none" w:sz="0" w:space="0" w:color="auto"/>
            <w:bottom w:val="none" w:sz="0" w:space="0" w:color="auto"/>
            <w:right w:val="none" w:sz="0" w:space="0" w:color="auto"/>
          </w:divBdr>
        </w:div>
        <w:div w:id="1640069309">
          <w:marLeft w:val="0"/>
          <w:marRight w:val="0"/>
          <w:marTop w:val="0"/>
          <w:marBottom w:val="0"/>
          <w:divBdr>
            <w:top w:val="none" w:sz="0" w:space="0" w:color="auto"/>
            <w:left w:val="none" w:sz="0" w:space="0" w:color="auto"/>
            <w:bottom w:val="none" w:sz="0" w:space="0" w:color="auto"/>
            <w:right w:val="none" w:sz="0" w:space="0" w:color="auto"/>
          </w:divBdr>
        </w:div>
        <w:div w:id="1721781404">
          <w:marLeft w:val="0"/>
          <w:marRight w:val="0"/>
          <w:marTop w:val="0"/>
          <w:marBottom w:val="0"/>
          <w:divBdr>
            <w:top w:val="none" w:sz="0" w:space="0" w:color="auto"/>
            <w:left w:val="none" w:sz="0" w:space="0" w:color="auto"/>
            <w:bottom w:val="none" w:sz="0" w:space="0" w:color="auto"/>
            <w:right w:val="none" w:sz="0" w:space="0" w:color="auto"/>
          </w:divBdr>
        </w:div>
        <w:div w:id="1974796820">
          <w:marLeft w:val="0"/>
          <w:marRight w:val="0"/>
          <w:marTop w:val="0"/>
          <w:marBottom w:val="0"/>
          <w:divBdr>
            <w:top w:val="none" w:sz="0" w:space="0" w:color="auto"/>
            <w:left w:val="none" w:sz="0" w:space="0" w:color="auto"/>
            <w:bottom w:val="none" w:sz="0" w:space="0" w:color="auto"/>
            <w:right w:val="none" w:sz="0" w:space="0" w:color="auto"/>
          </w:divBdr>
        </w:div>
      </w:divsChild>
    </w:div>
    <w:div w:id="427233006">
      <w:bodyDiv w:val="1"/>
      <w:marLeft w:val="0"/>
      <w:marRight w:val="0"/>
      <w:marTop w:val="0"/>
      <w:marBottom w:val="0"/>
      <w:divBdr>
        <w:top w:val="none" w:sz="0" w:space="0" w:color="auto"/>
        <w:left w:val="none" w:sz="0" w:space="0" w:color="auto"/>
        <w:bottom w:val="none" w:sz="0" w:space="0" w:color="auto"/>
        <w:right w:val="none" w:sz="0" w:space="0" w:color="auto"/>
      </w:divBdr>
    </w:div>
    <w:div w:id="793331051">
      <w:bodyDiv w:val="1"/>
      <w:marLeft w:val="0"/>
      <w:marRight w:val="0"/>
      <w:marTop w:val="0"/>
      <w:marBottom w:val="0"/>
      <w:divBdr>
        <w:top w:val="none" w:sz="0" w:space="0" w:color="auto"/>
        <w:left w:val="none" w:sz="0" w:space="0" w:color="auto"/>
        <w:bottom w:val="none" w:sz="0" w:space="0" w:color="auto"/>
        <w:right w:val="none" w:sz="0" w:space="0" w:color="auto"/>
      </w:divBdr>
      <w:divsChild>
        <w:div w:id="60564444">
          <w:marLeft w:val="0"/>
          <w:marRight w:val="0"/>
          <w:marTop w:val="0"/>
          <w:marBottom w:val="0"/>
          <w:divBdr>
            <w:top w:val="none" w:sz="0" w:space="0" w:color="auto"/>
            <w:left w:val="none" w:sz="0" w:space="0" w:color="auto"/>
            <w:bottom w:val="none" w:sz="0" w:space="0" w:color="auto"/>
            <w:right w:val="none" w:sz="0" w:space="0" w:color="auto"/>
          </w:divBdr>
        </w:div>
        <w:div w:id="106199875">
          <w:marLeft w:val="0"/>
          <w:marRight w:val="0"/>
          <w:marTop w:val="0"/>
          <w:marBottom w:val="0"/>
          <w:divBdr>
            <w:top w:val="none" w:sz="0" w:space="0" w:color="auto"/>
            <w:left w:val="none" w:sz="0" w:space="0" w:color="auto"/>
            <w:bottom w:val="none" w:sz="0" w:space="0" w:color="auto"/>
            <w:right w:val="none" w:sz="0" w:space="0" w:color="auto"/>
          </w:divBdr>
        </w:div>
        <w:div w:id="132455730">
          <w:marLeft w:val="0"/>
          <w:marRight w:val="0"/>
          <w:marTop w:val="0"/>
          <w:marBottom w:val="0"/>
          <w:divBdr>
            <w:top w:val="none" w:sz="0" w:space="0" w:color="auto"/>
            <w:left w:val="none" w:sz="0" w:space="0" w:color="auto"/>
            <w:bottom w:val="none" w:sz="0" w:space="0" w:color="auto"/>
            <w:right w:val="none" w:sz="0" w:space="0" w:color="auto"/>
          </w:divBdr>
        </w:div>
        <w:div w:id="304552232">
          <w:marLeft w:val="0"/>
          <w:marRight w:val="0"/>
          <w:marTop w:val="0"/>
          <w:marBottom w:val="0"/>
          <w:divBdr>
            <w:top w:val="none" w:sz="0" w:space="0" w:color="auto"/>
            <w:left w:val="none" w:sz="0" w:space="0" w:color="auto"/>
            <w:bottom w:val="none" w:sz="0" w:space="0" w:color="auto"/>
            <w:right w:val="none" w:sz="0" w:space="0" w:color="auto"/>
          </w:divBdr>
        </w:div>
        <w:div w:id="316765143">
          <w:marLeft w:val="0"/>
          <w:marRight w:val="0"/>
          <w:marTop w:val="0"/>
          <w:marBottom w:val="0"/>
          <w:divBdr>
            <w:top w:val="none" w:sz="0" w:space="0" w:color="auto"/>
            <w:left w:val="none" w:sz="0" w:space="0" w:color="auto"/>
            <w:bottom w:val="none" w:sz="0" w:space="0" w:color="auto"/>
            <w:right w:val="none" w:sz="0" w:space="0" w:color="auto"/>
          </w:divBdr>
        </w:div>
        <w:div w:id="339741958">
          <w:marLeft w:val="0"/>
          <w:marRight w:val="0"/>
          <w:marTop w:val="0"/>
          <w:marBottom w:val="0"/>
          <w:divBdr>
            <w:top w:val="none" w:sz="0" w:space="0" w:color="auto"/>
            <w:left w:val="none" w:sz="0" w:space="0" w:color="auto"/>
            <w:bottom w:val="none" w:sz="0" w:space="0" w:color="auto"/>
            <w:right w:val="none" w:sz="0" w:space="0" w:color="auto"/>
          </w:divBdr>
        </w:div>
        <w:div w:id="560290371">
          <w:marLeft w:val="0"/>
          <w:marRight w:val="0"/>
          <w:marTop w:val="0"/>
          <w:marBottom w:val="0"/>
          <w:divBdr>
            <w:top w:val="none" w:sz="0" w:space="0" w:color="auto"/>
            <w:left w:val="none" w:sz="0" w:space="0" w:color="auto"/>
            <w:bottom w:val="none" w:sz="0" w:space="0" w:color="auto"/>
            <w:right w:val="none" w:sz="0" w:space="0" w:color="auto"/>
          </w:divBdr>
        </w:div>
        <w:div w:id="592323516">
          <w:marLeft w:val="0"/>
          <w:marRight w:val="0"/>
          <w:marTop w:val="0"/>
          <w:marBottom w:val="0"/>
          <w:divBdr>
            <w:top w:val="none" w:sz="0" w:space="0" w:color="auto"/>
            <w:left w:val="none" w:sz="0" w:space="0" w:color="auto"/>
            <w:bottom w:val="none" w:sz="0" w:space="0" w:color="auto"/>
            <w:right w:val="none" w:sz="0" w:space="0" w:color="auto"/>
          </w:divBdr>
        </w:div>
        <w:div w:id="705522795">
          <w:marLeft w:val="0"/>
          <w:marRight w:val="0"/>
          <w:marTop w:val="0"/>
          <w:marBottom w:val="0"/>
          <w:divBdr>
            <w:top w:val="none" w:sz="0" w:space="0" w:color="auto"/>
            <w:left w:val="none" w:sz="0" w:space="0" w:color="auto"/>
            <w:bottom w:val="none" w:sz="0" w:space="0" w:color="auto"/>
            <w:right w:val="none" w:sz="0" w:space="0" w:color="auto"/>
          </w:divBdr>
        </w:div>
        <w:div w:id="800878040">
          <w:marLeft w:val="0"/>
          <w:marRight w:val="0"/>
          <w:marTop w:val="0"/>
          <w:marBottom w:val="0"/>
          <w:divBdr>
            <w:top w:val="none" w:sz="0" w:space="0" w:color="auto"/>
            <w:left w:val="none" w:sz="0" w:space="0" w:color="auto"/>
            <w:bottom w:val="none" w:sz="0" w:space="0" w:color="auto"/>
            <w:right w:val="none" w:sz="0" w:space="0" w:color="auto"/>
          </w:divBdr>
        </w:div>
        <w:div w:id="884873080">
          <w:marLeft w:val="0"/>
          <w:marRight w:val="0"/>
          <w:marTop w:val="0"/>
          <w:marBottom w:val="0"/>
          <w:divBdr>
            <w:top w:val="none" w:sz="0" w:space="0" w:color="auto"/>
            <w:left w:val="none" w:sz="0" w:space="0" w:color="auto"/>
            <w:bottom w:val="none" w:sz="0" w:space="0" w:color="auto"/>
            <w:right w:val="none" w:sz="0" w:space="0" w:color="auto"/>
          </w:divBdr>
        </w:div>
        <w:div w:id="1041368686">
          <w:marLeft w:val="0"/>
          <w:marRight w:val="0"/>
          <w:marTop w:val="0"/>
          <w:marBottom w:val="0"/>
          <w:divBdr>
            <w:top w:val="none" w:sz="0" w:space="0" w:color="auto"/>
            <w:left w:val="none" w:sz="0" w:space="0" w:color="auto"/>
            <w:bottom w:val="none" w:sz="0" w:space="0" w:color="auto"/>
            <w:right w:val="none" w:sz="0" w:space="0" w:color="auto"/>
          </w:divBdr>
        </w:div>
        <w:div w:id="1042024556">
          <w:marLeft w:val="0"/>
          <w:marRight w:val="0"/>
          <w:marTop w:val="0"/>
          <w:marBottom w:val="0"/>
          <w:divBdr>
            <w:top w:val="none" w:sz="0" w:space="0" w:color="auto"/>
            <w:left w:val="none" w:sz="0" w:space="0" w:color="auto"/>
            <w:bottom w:val="none" w:sz="0" w:space="0" w:color="auto"/>
            <w:right w:val="none" w:sz="0" w:space="0" w:color="auto"/>
          </w:divBdr>
        </w:div>
        <w:div w:id="1065639584">
          <w:marLeft w:val="0"/>
          <w:marRight w:val="0"/>
          <w:marTop w:val="0"/>
          <w:marBottom w:val="0"/>
          <w:divBdr>
            <w:top w:val="none" w:sz="0" w:space="0" w:color="auto"/>
            <w:left w:val="none" w:sz="0" w:space="0" w:color="auto"/>
            <w:bottom w:val="none" w:sz="0" w:space="0" w:color="auto"/>
            <w:right w:val="none" w:sz="0" w:space="0" w:color="auto"/>
          </w:divBdr>
        </w:div>
        <w:div w:id="1069765133">
          <w:marLeft w:val="0"/>
          <w:marRight w:val="0"/>
          <w:marTop w:val="0"/>
          <w:marBottom w:val="0"/>
          <w:divBdr>
            <w:top w:val="none" w:sz="0" w:space="0" w:color="auto"/>
            <w:left w:val="none" w:sz="0" w:space="0" w:color="auto"/>
            <w:bottom w:val="none" w:sz="0" w:space="0" w:color="auto"/>
            <w:right w:val="none" w:sz="0" w:space="0" w:color="auto"/>
          </w:divBdr>
        </w:div>
        <w:div w:id="1340886055">
          <w:marLeft w:val="0"/>
          <w:marRight w:val="0"/>
          <w:marTop w:val="0"/>
          <w:marBottom w:val="0"/>
          <w:divBdr>
            <w:top w:val="none" w:sz="0" w:space="0" w:color="auto"/>
            <w:left w:val="none" w:sz="0" w:space="0" w:color="auto"/>
            <w:bottom w:val="none" w:sz="0" w:space="0" w:color="auto"/>
            <w:right w:val="none" w:sz="0" w:space="0" w:color="auto"/>
          </w:divBdr>
        </w:div>
        <w:div w:id="1359309434">
          <w:marLeft w:val="0"/>
          <w:marRight w:val="0"/>
          <w:marTop w:val="0"/>
          <w:marBottom w:val="0"/>
          <w:divBdr>
            <w:top w:val="none" w:sz="0" w:space="0" w:color="auto"/>
            <w:left w:val="none" w:sz="0" w:space="0" w:color="auto"/>
            <w:bottom w:val="none" w:sz="0" w:space="0" w:color="auto"/>
            <w:right w:val="none" w:sz="0" w:space="0" w:color="auto"/>
          </w:divBdr>
        </w:div>
        <w:div w:id="1392999249">
          <w:marLeft w:val="0"/>
          <w:marRight w:val="0"/>
          <w:marTop w:val="0"/>
          <w:marBottom w:val="0"/>
          <w:divBdr>
            <w:top w:val="none" w:sz="0" w:space="0" w:color="auto"/>
            <w:left w:val="none" w:sz="0" w:space="0" w:color="auto"/>
            <w:bottom w:val="none" w:sz="0" w:space="0" w:color="auto"/>
            <w:right w:val="none" w:sz="0" w:space="0" w:color="auto"/>
          </w:divBdr>
        </w:div>
        <w:div w:id="1414156348">
          <w:marLeft w:val="0"/>
          <w:marRight w:val="0"/>
          <w:marTop w:val="0"/>
          <w:marBottom w:val="0"/>
          <w:divBdr>
            <w:top w:val="none" w:sz="0" w:space="0" w:color="auto"/>
            <w:left w:val="none" w:sz="0" w:space="0" w:color="auto"/>
            <w:bottom w:val="none" w:sz="0" w:space="0" w:color="auto"/>
            <w:right w:val="none" w:sz="0" w:space="0" w:color="auto"/>
          </w:divBdr>
        </w:div>
        <w:div w:id="1438714135">
          <w:marLeft w:val="0"/>
          <w:marRight w:val="0"/>
          <w:marTop w:val="0"/>
          <w:marBottom w:val="0"/>
          <w:divBdr>
            <w:top w:val="none" w:sz="0" w:space="0" w:color="auto"/>
            <w:left w:val="none" w:sz="0" w:space="0" w:color="auto"/>
            <w:bottom w:val="none" w:sz="0" w:space="0" w:color="auto"/>
            <w:right w:val="none" w:sz="0" w:space="0" w:color="auto"/>
          </w:divBdr>
        </w:div>
        <w:div w:id="1478260250">
          <w:marLeft w:val="0"/>
          <w:marRight w:val="0"/>
          <w:marTop w:val="0"/>
          <w:marBottom w:val="0"/>
          <w:divBdr>
            <w:top w:val="none" w:sz="0" w:space="0" w:color="auto"/>
            <w:left w:val="none" w:sz="0" w:space="0" w:color="auto"/>
            <w:bottom w:val="none" w:sz="0" w:space="0" w:color="auto"/>
            <w:right w:val="none" w:sz="0" w:space="0" w:color="auto"/>
          </w:divBdr>
        </w:div>
        <w:div w:id="1717659437">
          <w:marLeft w:val="0"/>
          <w:marRight w:val="0"/>
          <w:marTop w:val="0"/>
          <w:marBottom w:val="0"/>
          <w:divBdr>
            <w:top w:val="none" w:sz="0" w:space="0" w:color="auto"/>
            <w:left w:val="none" w:sz="0" w:space="0" w:color="auto"/>
            <w:bottom w:val="none" w:sz="0" w:space="0" w:color="auto"/>
            <w:right w:val="none" w:sz="0" w:space="0" w:color="auto"/>
          </w:divBdr>
        </w:div>
        <w:div w:id="1771585540">
          <w:marLeft w:val="0"/>
          <w:marRight w:val="0"/>
          <w:marTop w:val="0"/>
          <w:marBottom w:val="0"/>
          <w:divBdr>
            <w:top w:val="none" w:sz="0" w:space="0" w:color="auto"/>
            <w:left w:val="none" w:sz="0" w:space="0" w:color="auto"/>
            <w:bottom w:val="none" w:sz="0" w:space="0" w:color="auto"/>
            <w:right w:val="none" w:sz="0" w:space="0" w:color="auto"/>
          </w:divBdr>
        </w:div>
        <w:div w:id="1799376755">
          <w:marLeft w:val="0"/>
          <w:marRight w:val="0"/>
          <w:marTop w:val="0"/>
          <w:marBottom w:val="0"/>
          <w:divBdr>
            <w:top w:val="none" w:sz="0" w:space="0" w:color="auto"/>
            <w:left w:val="none" w:sz="0" w:space="0" w:color="auto"/>
            <w:bottom w:val="none" w:sz="0" w:space="0" w:color="auto"/>
            <w:right w:val="none" w:sz="0" w:space="0" w:color="auto"/>
          </w:divBdr>
        </w:div>
        <w:div w:id="1943104841">
          <w:marLeft w:val="0"/>
          <w:marRight w:val="0"/>
          <w:marTop w:val="0"/>
          <w:marBottom w:val="0"/>
          <w:divBdr>
            <w:top w:val="none" w:sz="0" w:space="0" w:color="auto"/>
            <w:left w:val="none" w:sz="0" w:space="0" w:color="auto"/>
            <w:bottom w:val="none" w:sz="0" w:space="0" w:color="auto"/>
            <w:right w:val="none" w:sz="0" w:space="0" w:color="auto"/>
          </w:divBdr>
        </w:div>
        <w:div w:id="211393412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dealschoolmeals.co.uk/home/parent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beststartinlife.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hyperlink" Target="http://www.chestnutstreet.co.uk" TargetMode="External"/><Relationship Id="rId2" Type="http://schemas.openxmlformats.org/officeDocument/2006/relationships/hyperlink" Target="mailto:enquiries@chestnutstreet.laat.co.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1CCEB52EB4E249AB9DD7B3AD8C6FDF" ma:contentTypeVersion="16" ma:contentTypeDescription="Create a new document." ma:contentTypeScope="" ma:versionID="49517c910924e07e75afb798918656c9">
  <xsd:schema xmlns:xsd="http://www.w3.org/2001/XMLSchema" xmlns:xs="http://www.w3.org/2001/XMLSchema" xmlns:p="http://schemas.microsoft.com/office/2006/metadata/properties" xmlns:ns2="f9f41000-6cbe-4ace-aad0-a9128e02c2ea" xmlns:ns3="2a95313b-4b01-4593-b971-86120d7e0d51" targetNamespace="http://schemas.microsoft.com/office/2006/metadata/properties" ma:root="true" ma:fieldsID="6a1e46a9454380d09211e19e86f8d807" ns2:_="" ns3:_="">
    <xsd:import namespace="f9f41000-6cbe-4ace-aad0-a9128e02c2ea"/>
    <xsd:import namespace="2a95313b-4b01-4593-b971-86120d7e0d5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1000-6cbe-4ace-aad0-a9128e02c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95313b-4b01-4593-b971-86120d7e0d5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599670d-a64c-4d9a-bbd0-aa01be3ad935}" ma:internalName="TaxCatchAll" ma:showField="CatchAllData" ma:web="2a95313b-4b01-4593-b971-86120d7e0d51">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9f41000-6cbe-4ace-aad0-a9128e02c2ea">
      <Terms xmlns="http://schemas.microsoft.com/office/infopath/2007/PartnerControls"/>
    </lcf76f155ced4ddcb4097134ff3c332f>
    <TaxCatchAll xmlns="2a95313b-4b01-4593-b971-86120d7e0d51" xsi:nil="true"/>
  </documentManagement>
</p:properties>
</file>

<file path=customXml/item5.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F4ACC54-1B7F-48FE-9F09-C65B8B120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1000-6cbe-4ace-aad0-a9128e02c2ea"/>
    <ds:schemaRef ds:uri="2a95313b-4b01-4593-b971-86120d7e0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632689-7C82-451F-BA51-08E58213EB1B}">
  <ds:schemaRefs>
    <ds:schemaRef ds:uri="http://schemas.microsoft.com/sharepoint/v3/contenttype/forms"/>
  </ds:schemaRefs>
</ds:datastoreItem>
</file>

<file path=customXml/itemProps3.xml><?xml version="1.0" encoding="utf-8"?>
<ds:datastoreItem xmlns:ds="http://schemas.openxmlformats.org/officeDocument/2006/customXml" ds:itemID="{1A01ACA4-7BBE-49CA-8791-BC4950F3C5A9}">
  <ds:schemaRefs>
    <ds:schemaRef ds:uri="http://schemas.openxmlformats.org/officeDocument/2006/bibliography"/>
  </ds:schemaRefs>
</ds:datastoreItem>
</file>

<file path=customXml/itemProps4.xml><?xml version="1.0" encoding="utf-8"?>
<ds:datastoreItem xmlns:ds="http://schemas.openxmlformats.org/officeDocument/2006/customXml" ds:itemID="{420247FF-97D9-4284-ABCA-4B7A1302EF25}">
  <ds:schemaRefs>
    <ds:schemaRef ds:uri="http://schemas.microsoft.com/office/2006/metadata/properties"/>
    <ds:schemaRef ds:uri="http://schemas.microsoft.com/office/infopath/2007/PartnerControls"/>
    <ds:schemaRef ds:uri="f9f41000-6cbe-4ace-aad0-a9128e02c2ea"/>
    <ds:schemaRef ds:uri="2a95313b-4b01-4593-b971-86120d7e0d51"/>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525</Words>
  <Characters>2996</Characters>
  <Application>Microsoft Office Word</Application>
  <DocSecurity>4</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LCC / Mouchel</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Authorised Users Only</dc:creator>
  <cp:keywords/>
  <cp:lastModifiedBy>Claire Draper</cp:lastModifiedBy>
  <cp:revision>2</cp:revision>
  <cp:lastPrinted>2024-09-24T09:12:00Z</cp:lastPrinted>
  <dcterms:created xsi:type="dcterms:W3CDTF">2026-06-24T15:09:00Z</dcterms:created>
  <dcterms:modified xsi:type="dcterms:W3CDTF">2026-06-24T15:09:00Z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2057-10.2.0.5978</vt:lpwstr>
  </property>
  <property fmtid="{D5CDD505-2E9C-101B-9397-08002B2CF9AE}" pid="3" name="ContentTypeId">
    <vt:lpwstr>0x010100401CCEB52EB4E249AB9DD7B3AD8C6FDF</vt:lpwstr>
  </property>
  <property fmtid="{D5CDD505-2E9C-101B-9397-08002B2CF9AE}" pid="4" name="MediaServiceImageTags">
    <vt:lpwstr/>
  </property>
</Properties>
</file>